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24" w:rsidRPr="000F5BB2" w:rsidRDefault="00650624" w:rsidP="0065062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ВП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,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на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пр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а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ы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 xml:space="preserve">е 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н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оц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ку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сф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ор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м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ир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а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нн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о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естественнонаучной грамотности у обучающихся </w:t>
      </w:r>
      <w:r w:rsidRPr="000F5B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 xml:space="preserve"> </w:t>
      </w:r>
      <w:r w:rsidR="00261DAA" w:rsidRPr="000F5B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6-8 классах 2023/2024 гг.</w:t>
      </w:r>
    </w:p>
    <w:p w:rsidR="00A33963" w:rsidRPr="000F5BB2" w:rsidRDefault="00A33963" w:rsidP="0065062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B28" w:rsidRPr="000F5BB2" w:rsidRDefault="00930A6A">
      <w:pPr>
        <w:rPr>
          <w:rFonts w:ascii="Times New Roman" w:hAnsi="Times New Roman" w:cs="Times New Roman"/>
          <w:b/>
        </w:rPr>
      </w:pPr>
      <w:r w:rsidRPr="000F5BB2">
        <w:rPr>
          <w:rFonts w:ascii="Times New Roman" w:hAnsi="Times New Roman" w:cs="Times New Roman"/>
          <w:b/>
        </w:rPr>
        <w:t>Биология 6 класс</w:t>
      </w:r>
      <w:r w:rsidR="000E4F8A">
        <w:rPr>
          <w:rFonts w:ascii="Times New Roman" w:hAnsi="Times New Roman" w:cs="Times New Roman"/>
          <w:b/>
        </w:rPr>
        <w:t xml:space="preserve"> (Линейная программа)</w:t>
      </w:r>
    </w:p>
    <w:p w:rsidR="00930A6A" w:rsidRPr="000F5BB2" w:rsidRDefault="002B7C75" w:rsidP="00930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A9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33963"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30A6A"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</w:t>
      </w:r>
      <w:r w:rsidR="00930A6A"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930A6A"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="00930A6A"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930A6A" w:rsidRPr="000F5BB2" w:rsidRDefault="00930A6A" w:rsidP="00A651A2">
      <w:pPr>
        <w:spacing w:after="75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вода и растворённые в ней минеральные вещества перемещаются вверх по растению. Сергей решил проверить данный факт, проведя следующий опыт. Он взял ветку растения с листьями и поместил её в воду, подкрашенную чернилами (рис. А). Через несколько дней Сергей увидел следующие изменения (рис. Б).</w:t>
      </w:r>
    </w:p>
    <w:p w:rsidR="00930A6A" w:rsidRPr="000F5BB2" w:rsidRDefault="00930A6A" w:rsidP="00930A6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7EAC9" wp14:editId="7A552711">
            <wp:extent cx="3893820" cy="2628900"/>
            <wp:effectExtent l="0" t="0" r="0" b="0"/>
            <wp:docPr id="3" name="Рисунок 3" descr="https://bio6-vpr.sdamgia.ru/get_file?id=38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6-vpr.sdamgia.ru/get_file?id=38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6A" w:rsidRPr="000F5BB2" w:rsidRDefault="00A33963" w:rsidP="0093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А. 1.</w:t>
      </w:r>
      <w:r w:rsidR="00930A6A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процесс жизнедеятельности растений наблюдается по результатам опыта?</w:t>
      </w:r>
    </w:p>
    <w:p w:rsidR="00930A6A" w:rsidRPr="000F5BB2" w:rsidRDefault="00A33963" w:rsidP="0093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</w:t>
      </w:r>
      <w:r w:rsidR="00930A6A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доказывает результат опыта?</w:t>
      </w:r>
    </w:p>
    <w:p w:rsidR="00930A6A" w:rsidRPr="000F5BB2" w:rsidRDefault="00930A6A" w:rsidP="0093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930A6A" w:rsidRPr="000F5BB2" w:rsidRDefault="00930A6A" w:rsidP="0093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По результатам опыта листья окрасились в цвет чернильного раствора. Раствор поднялся по стеблю вверх.</w:t>
      </w:r>
    </w:p>
    <w:p w:rsidR="00930A6A" w:rsidRPr="000F5BB2" w:rsidRDefault="00930A6A" w:rsidP="0093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Результат опыта доказывает, что между стеблем растения и его листьями имеются каналы (полости), по которым движется вода с растворёнными в ней веществами.</w:t>
      </w:r>
    </w:p>
    <w:p w:rsidR="00930A6A" w:rsidRPr="000F5BB2" w:rsidRDefault="00930A6A" w:rsidP="0093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</w:p>
    <w:p w:rsidR="00930A6A" w:rsidRPr="000F5BB2" w:rsidRDefault="00A33963" w:rsidP="0093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930A6A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условие опыта, проведённого Сергеем, позволило установить факт движения воды с растворёнными в ней веществами вверх по растению?</w:t>
      </w:r>
    </w:p>
    <w:p w:rsidR="00930A6A" w:rsidRPr="000F5BB2" w:rsidRDefault="00930A6A" w:rsidP="00B1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930A6A" w:rsidRPr="000F5BB2" w:rsidRDefault="00930A6A" w:rsidP="00B1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наличие подкрашенной воды;</w:t>
      </w:r>
    </w:p>
    <w:p w:rsidR="00930A6A" w:rsidRPr="000F5BB2" w:rsidRDefault="00930A6A" w:rsidP="00B1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листья / жилки листьев приобрели цвет подкрашенной воды.</w:t>
      </w:r>
    </w:p>
    <w:p w:rsidR="00930A6A" w:rsidRPr="000F5BB2" w:rsidRDefault="00930A6A" w:rsidP="0093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1A2" w:rsidRPr="000F5BB2" w:rsidRDefault="00930A6A" w:rsidP="00A651A2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A33963"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51A2"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A651A2"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="00A651A2"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2B7C75" w:rsidRDefault="00A651A2" w:rsidP="00A651A2">
      <w:pPr>
        <w:spacing w:after="75" w:line="240" w:lineRule="auto"/>
        <w:ind w:firstLine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2B7C75" w:rsidRPr="002B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A33963"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B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</w:t>
      </w:r>
    </w:p>
    <w:p w:rsidR="00A651A2" w:rsidRPr="000F5BB2" w:rsidRDefault="00A651A2" w:rsidP="00A651A2">
      <w:pPr>
        <w:spacing w:after="75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растения дышат. Николай решил убедиться в этом, проведя следующий опыт. Он поставил в стакан с водой осенний побег растения с жёлтыми листьями. Рядом поставил другой стакан с прозрачной известковой водой. Затем закрыл растение и стакан с известковой водой стеклянным колпаком и поместил в тёмный шкаф на сутки. На следующий день Николай обратил внимание на то, что в стакане известковая вода осталась прозрачной.</w:t>
      </w:r>
    </w:p>
    <w:p w:rsidR="00A651A2" w:rsidRPr="000F5BB2" w:rsidRDefault="00A651A2" w:rsidP="00A651A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2850A2" wp14:editId="3281C116">
            <wp:extent cx="4648200" cy="1943100"/>
            <wp:effectExtent l="0" t="0" r="0" b="0"/>
            <wp:docPr id="6" name="Рисунок 6" descr="https://bio6-vpr.sdamgia.ru/get_file?id=7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6-vpr.sdamgia.ru/get_file?id=76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A2" w:rsidRPr="000F5BB2" w:rsidRDefault="00A651A2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цель преследовал Николай, помещая стакан с побегом и стакан с известковой водой под стеклянный колпак?</w:t>
      </w:r>
    </w:p>
    <w:p w:rsidR="00A651A2" w:rsidRPr="000F5BB2" w:rsidRDefault="00A651A2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Николай использовал в опыте стеклянный колпак?</w:t>
      </w:r>
    </w:p>
    <w:p w:rsidR="00A651A2" w:rsidRPr="000F5BB2" w:rsidRDefault="00A651A2" w:rsidP="00A6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A651A2" w:rsidRPr="000F5BB2" w:rsidRDefault="00A651A2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Подтвердить факт отсутствия дыхания у пожелтевших листьев / подтвердить факт дыхания у пожелтевших листьев.</w:t>
      </w:r>
    </w:p>
    <w:p w:rsidR="00A651A2" w:rsidRPr="000F5BB2" w:rsidRDefault="00A651A2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Чтобы в нём накапливался углекислый газ ИЛИ чтобы собирать углекислый газ.</w:t>
      </w:r>
    </w:p>
    <w:p w:rsidR="000E4F8A" w:rsidRDefault="000E4F8A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 </w:t>
      </w:r>
    </w:p>
    <w:p w:rsidR="00A651A2" w:rsidRPr="000F5BB2" w:rsidRDefault="00A651A2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.Какую задачу ставил Николай, помещая растение и стакан с известковой водой под стеклянный колпак?</w:t>
      </w:r>
    </w:p>
    <w:p w:rsidR="00A651A2" w:rsidRPr="000F5BB2" w:rsidRDefault="00A651A2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ответ запишите, какой процесс спровоцировал изменения под колпаком</w:t>
      </w:r>
    </w:p>
    <w:p w:rsidR="00A651A2" w:rsidRPr="000F5BB2" w:rsidRDefault="000E4F8A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51A2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2.Почему Николай поместил растение и стакан с известковой водой в тёмный шкаф?</w:t>
      </w:r>
    </w:p>
    <w:p w:rsidR="00A651A2" w:rsidRPr="000F5BB2" w:rsidRDefault="00A651A2" w:rsidP="00A6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A651A2" w:rsidRPr="000F5BB2" w:rsidRDefault="00A651A2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Николай ставил задачу подтвердить факт дыхания у растения.</w:t>
      </w:r>
    </w:p>
    <w:p w:rsidR="00A651A2" w:rsidRPr="000F5BB2" w:rsidRDefault="00A651A2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Чтобы исключить влияние фотосинтеза на результаты опыта.</w:t>
      </w:r>
    </w:p>
    <w:p w:rsidR="00A651A2" w:rsidRPr="000F5BB2" w:rsidRDefault="00A651A2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75" w:rsidRPr="002B7C75" w:rsidRDefault="002B7C75" w:rsidP="002B7C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2B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Pr="002B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2B7C75" w:rsidRPr="002B7C75" w:rsidRDefault="002B7C75" w:rsidP="002B7C75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fldChar w:fldCharType="end"/>
      </w:r>
    </w:p>
    <w:p w:rsidR="002B7C75" w:rsidRPr="002B7C75" w:rsidRDefault="002B7C75" w:rsidP="002B7C7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8.1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Александр, будучи членом биологического кружка, поставил опыт с растением традесканция. Для этого он взял два срезанных побега растения и поместил их в стеклянные прозрачные банки с водой. При этом в одну из банок он налил немного растительного масла. Примерно через неделю в банке без масла на той части побега, которая находилась в воде, стали образовываться придаточные корни.</w:t>
      </w:r>
    </w:p>
    <w:p w:rsidR="002B7C75" w:rsidRPr="002B7C75" w:rsidRDefault="002B7C75" w:rsidP="002B7C7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D8DB0A" wp14:editId="67AA7FD2">
            <wp:extent cx="2903220" cy="1684020"/>
            <wp:effectExtent l="0" t="0" r="0" b="0"/>
            <wp:docPr id="5" name="Рисунок 5" descr="https://bio6-vpr.sdamgia.ru/get_file?id=36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6-vpr.sdamgia.ru/get_file?id=360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75" w:rsidRPr="002B7C75" w:rsidRDefault="002B7C75" w:rsidP="002B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какого фактора на образование корней у растения иллюстрирует этот опыт?</w:t>
      </w:r>
    </w:p>
    <w:p w:rsidR="002B7C75" w:rsidRPr="002B7C75" w:rsidRDefault="002B7C75" w:rsidP="002B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Александр налил масло в одну из банок при проведении этого опыта?</w:t>
      </w:r>
    </w:p>
    <w:p w:rsidR="002B7C75" w:rsidRPr="002B7C75" w:rsidRDefault="002B7C75" w:rsidP="002B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2B7C75" w:rsidRPr="002B7C75" w:rsidRDefault="002B7C75" w:rsidP="002B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Все условия проведения эксперимента были одинаковыми, кроме наличия масла в банке. Следовательно, данный опыт иллюстрирует влияние воздуха на образование придаточных корней.</w:t>
      </w:r>
    </w:p>
    <w:p w:rsidR="002B7C75" w:rsidRPr="002B7C75" w:rsidRDefault="002B7C75" w:rsidP="002B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Чтобы исключить поступление воздуха/кислорода в воду ИЛИ чтобы исключить растворение воздуха/кислорода в воде.</w:t>
      </w:r>
    </w:p>
    <w:p w:rsidR="000E4F8A" w:rsidRPr="000E4F8A" w:rsidRDefault="002B7C75" w:rsidP="000E4F8A">
      <w:pPr>
        <w:pStyle w:val="leftmargin"/>
      </w:pPr>
      <w:r w:rsidRPr="000E4F8A">
        <w:rPr>
          <w:b/>
        </w:rPr>
        <w:t>8.2</w:t>
      </w:r>
      <w:r w:rsidR="000E4F8A">
        <w:t xml:space="preserve"> </w:t>
      </w:r>
      <w:r w:rsidR="000E4F8A" w:rsidRPr="000E4F8A">
        <w:t>Какие дополнительные условия необходимы для правильного развития корней? (Укажите не менее двух условий).</w:t>
      </w:r>
    </w:p>
    <w:p w:rsidR="000E4F8A" w:rsidRPr="000E4F8A" w:rsidRDefault="000E4F8A" w:rsidP="000E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может содержать следующие элементы (условия):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наличие воды;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наличие растворённого в воде воздуха/кислорода;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наличие питательных веществ, образующихся в листе на свету;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наличие минеральных солей.</w:t>
      </w:r>
    </w:p>
    <w:p w:rsidR="000E4F8A" w:rsidRDefault="000E4F8A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8A" w:rsidRDefault="000E4F8A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8A" w:rsidRDefault="000E4F8A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Д.</w:t>
      </w:r>
      <w:r w:rsidRPr="000E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8.1 </w:t>
      </w:r>
      <w:r w:rsidRPr="000E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0E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Pr="000E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0E4F8A" w:rsidRPr="000E4F8A" w:rsidRDefault="000E4F8A" w:rsidP="000E4F8A">
      <w:pPr>
        <w:spacing w:after="75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человек может оказывать влияние на развитие растения. Егор решил выяснить роль одного из таких влияний, проведя следующий опыт. Он взял рассаду брюквы в количестве 30 растений. У 15 растений Егор удалил 1/3 главного корня (пикировка), а у других 15 растений этого делать не стал. Всю рассаду брюквы он посадил в заранее приготовленную грядку и стал наблюдать. Через некоторое время Егор обнаружил, что растения, где была проведена пикировка, оказались крупнее.</w:t>
      </w:r>
    </w:p>
    <w:p w:rsidR="000E4F8A" w:rsidRPr="000E4F8A" w:rsidRDefault="000E4F8A" w:rsidP="000E4F8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9BF168" wp14:editId="1C30F923">
            <wp:extent cx="5166360" cy="1866900"/>
            <wp:effectExtent l="0" t="0" r="0" b="0"/>
            <wp:docPr id="10" name="Рисунок 10" descr="https://bio6-vpr.sdamgia.ru/get_file?id=6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6-vpr.sdamgia.ru/get_file?id=629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цель ставил Егор, удаляя верхушку корня у брюквы?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вывод о влиянии этой процедуры на развитие брюквы.</w:t>
      </w:r>
    </w:p>
    <w:p w:rsidR="000E4F8A" w:rsidRPr="000E4F8A" w:rsidRDefault="000E4F8A" w:rsidP="000E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Выявить влияние при</w:t>
      </w: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щипывания на развитие брюквы.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Удаление верхушки главного корня способствует более активному росту корнеплода брюквы.</w:t>
      </w:r>
    </w:p>
    <w:p w:rsidR="000E4F8A" w:rsidRPr="000E4F8A" w:rsidRDefault="000E4F8A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практическое значение имеет эта процедура для овощевода? Обоснуйте свой ответ.</w:t>
      </w:r>
    </w:p>
    <w:p w:rsidR="000E4F8A" w:rsidRPr="000E4F8A" w:rsidRDefault="000E4F8A" w:rsidP="000E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Получение большего урожая.</w:t>
      </w:r>
    </w:p>
    <w:p w:rsidR="000E4F8A" w:rsidRPr="000E4F8A" w:rsidRDefault="000E4F8A" w:rsidP="000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8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Обоснование: удаление верхушки корня способствует развитию боковых корней, благодаря которым корнеплод брюквы получит больше воды с растворёнными в ней веществами.</w:t>
      </w:r>
    </w:p>
    <w:p w:rsidR="000E4F8A" w:rsidRDefault="000E4F8A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8A" w:rsidRPr="000F5BB2" w:rsidRDefault="000E4F8A" w:rsidP="00A6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6A" w:rsidRPr="000F5BB2" w:rsidRDefault="00930A6A" w:rsidP="0093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6A" w:rsidRPr="000F5BB2" w:rsidRDefault="00930A6A">
      <w:pPr>
        <w:rPr>
          <w:rFonts w:ascii="Times New Roman" w:hAnsi="Times New Roman" w:cs="Times New Roman"/>
        </w:rPr>
      </w:pPr>
    </w:p>
    <w:p w:rsidR="00A94C93" w:rsidRDefault="00A94C93">
      <w:pPr>
        <w:rPr>
          <w:rFonts w:ascii="Times New Roman" w:hAnsi="Times New Roman" w:cs="Times New Roman"/>
          <w:b/>
          <w:sz w:val="28"/>
          <w:szCs w:val="28"/>
        </w:rPr>
      </w:pPr>
    </w:p>
    <w:p w:rsidR="00D917BF" w:rsidRPr="002B7C75" w:rsidRDefault="00D917BF">
      <w:pPr>
        <w:rPr>
          <w:rFonts w:ascii="Times New Roman" w:hAnsi="Times New Roman" w:cs="Times New Roman"/>
          <w:b/>
          <w:sz w:val="28"/>
          <w:szCs w:val="28"/>
        </w:rPr>
      </w:pPr>
      <w:r w:rsidRPr="002B7C75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  <w:r w:rsidR="002B7C75">
        <w:rPr>
          <w:rFonts w:ascii="Times New Roman" w:hAnsi="Times New Roman" w:cs="Times New Roman"/>
          <w:b/>
          <w:sz w:val="28"/>
          <w:szCs w:val="28"/>
        </w:rPr>
        <w:t xml:space="preserve"> (концентрическая программа)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А.3.1 </w:t>
      </w: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D917BF" w:rsidRPr="000F5BB2" w:rsidRDefault="00D917BF" w:rsidP="00D917B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диаграмму соотношения групп химических веществ в костях пожилого человека. Какие два из приведённых ниже описаний отражают содержащуюся в диаграмме информацию?</w:t>
      </w:r>
    </w:p>
    <w:p w:rsidR="00D917BF" w:rsidRPr="000F5BB2" w:rsidRDefault="00D917BF" w:rsidP="00D91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E2C79" wp14:editId="5047BECE">
            <wp:extent cx="3657600" cy="1524000"/>
            <wp:effectExtent l="0" t="0" r="0" b="0"/>
            <wp:docPr id="4" name="Рисунок 4" descr="https://bio8c-vpr.sdamgia.ru/get_file?id=6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8c-vpr.sdamgia.ru/get_file?id=638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химическом составе костей пожилого человека: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воды вдвое меньше, чем органических веществ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большая часть неорганических веществ растворима в воде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преобладают неорганические вещества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на долю органических веществ приходится 10–15%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на долю органических веществ в среднем приходится около 14%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зависимость: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преобладают неорганические вещества;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на долю органических веществ в среднем приходится около 14%.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7BF" w:rsidRPr="000F5BB2" w:rsidRDefault="002B7C75" w:rsidP="00D91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7BF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свойство костям человека придают норганические вещества и каково его значение?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D917BF" w:rsidRPr="000F5BB2" w:rsidRDefault="00D917BF" w:rsidP="00D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Свойства: упругость / гибкость.</w:t>
      </w:r>
    </w:p>
    <w:p w:rsidR="00695668" w:rsidRDefault="00D917BF" w:rsidP="002B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Значения: снижение ломкости / защита от переломов.</w:t>
      </w:r>
    </w:p>
    <w:p w:rsidR="002B7C75" w:rsidRPr="002B7C75" w:rsidRDefault="002B7C75" w:rsidP="002B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68" w:rsidRPr="002B7C75" w:rsidRDefault="002B7C75" w:rsidP="002B7C7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 Б</w:t>
      </w:r>
      <w:r w:rsidR="00695668" w:rsidRPr="002B7C75">
        <w:rPr>
          <w:rFonts w:ascii="Times New Roman" w:hAnsi="Times New Roman" w:cs="Times New Roman"/>
          <w:b/>
        </w:rPr>
        <w:t>.</w:t>
      </w:r>
      <w:r w:rsidR="00695668" w:rsidRPr="002B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3.1 </w:t>
      </w:r>
      <w:r w:rsidR="00695668" w:rsidRPr="002B7C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r w:rsidR="00695668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график зависимости температуры в кишечнике человека от времени суток (по оси х отложено время суток (ч), а по оси у  — температура в кишечнике (°С)). Какие из приведённых ниже описаний наиболее точно характеризуют данную зависимость?</w:t>
      </w:r>
    </w:p>
    <w:p w:rsidR="00695668" w:rsidRPr="000F5BB2" w:rsidRDefault="00695668" w:rsidP="00695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3DAF97" wp14:editId="00F2CA1F">
            <wp:extent cx="4495800" cy="1668780"/>
            <wp:effectExtent l="0" t="0" r="0" b="7620"/>
            <wp:docPr id="9" name="Рисунок 9" descr="https://bio8c-vpr.sdamgia.ru/get_file?id=6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8c-vpr.sdamgia.ru/get_file?id=604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тела в кишечнике человека в течение суток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медленно возрастает в интервале 6–10 часов, и быстро снижается в интервале 17–21 часа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зависит от количества съеденной пищи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колеблется в течение суток в пределах 1 °C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достигает максимального значения в 16 часов, а минимального  — в 3 часа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с 24 до 6 часов ниже 36,6 °C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зависимость следующие описания: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достигает максимального значения в 16 часов, а минимального  — в 3 часа;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с 24 до 6 часов ниже 36,6 °C.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695668" w:rsidRPr="000F5BB2" w:rsidRDefault="002B7C75" w:rsidP="00695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695668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зависит скорость обмена веществ в организме человека от температуры тела? При какой температуре в кишечнике человека, представленной на графике, скорость обмена веществ в кишечнике максимальна?</w:t>
      </w:r>
    </w:p>
    <w:p w:rsidR="00695668" w:rsidRPr="000F5BB2" w:rsidRDefault="00695668" w:rsidP="0069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695668" w:rsidRPr="000F5BB2" w:rsidRDefault="00695668" w:rsidP="00695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Зависимости: прямо пропорционально / чем выше температура тела, тем выше скорость обмена веществ / чем ниже температура тела, тем ниже скорость обмена веществ.</w:t>
      </w:r>
    </w:p>
    <w:p w:rsidR="00695668" w:rsidRPr="000F5BB2" w:rsidRDefault="00695668" w:rsidP="00695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Температура: 37,5 °C.</w:t>
      </w:r>
    </w:p>
    <w:p w:rsidR="00B127CF" w:rsidRPr="000F5BB2" w:rsidRDefault="00A4300E" w:rsidP="002B7C7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А.9.1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 с одноклассниками  посещал Псков и его окрестности</w:t>
      </w:r>
      <w:r w:rsidR="00B127CF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посещением 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Пушкинского музея</w:t>
      </w:r>
      <w:r w:rsidR="00B127CF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27CF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27CF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позавтракать в местном кафе. Используя данные таблиц 1 и 2, выполните задания.</w:t>
      </w:r>
    </w:p>
    <w:p w:rsidR="00B127CF" w:rsidRPr="000F5BB2" w:rsidRDefault="00B127CF" w:rsidP="00A4300E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Суточные нормы питания и энергетическая потребность детей и подростков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127CF" w:rsidRPr="000F5BB2" w:rsidTr="00B127CF">
        <w:tc>
          <w:tcPr>
            <w:tcW w:w="1869" w:type="dxa"/>
          </w:tcPr>
          <w:p w:rsidR="00B127CF" w:rsidRPr="000F5BB2" w:rsidRDefault="00B127CF" w:rsidP="00B127C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Возраст, лет</w:t>
            </w:r>
          </w:p>
        </w:tc>
        <w:tc>
          <w:tcPr>
            <w:tcW w:w="1869" w:type="dxa"/>
          </w:tcPr>
          <w:p w:rsidR="00B127CF" w:rsidRPr="000F5BB2" w:rsidRDefault="00B127CF" w:rsidP="00B127C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Белки, г</w:t>
            </w:r>
          </w:p>
        </w:tc>
        <w:tc>
          <w:tcPr>
            <w:tcW w:w="1869" w:type="dxa"/>
          </w:tcPr>
          <w:p w:rsidR="00B127CF" w:rsidRPr="000F5BB2" w:rsidRDefault="00B127CF" w:rsidP="00B127C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1869" w:type="dxa"/>
          </w:tcPr>
          <w:p w:rsidR="00B127CF" w:rsidRPr="000F5BB2" w:rsidRDefault="00B127CF" w:rsidP="00B127C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Углеводы, г</w:t>
            </w:r>
          </w:p>
        </w:tc>
        <w:tc>
          <w:tcPr>
            <w:tcW w:w="1869" w:type="dxa"/>
          </w:tcPr>
          <w:p w:rsidR="00B127CF" w:rsidRPr="000F5BB2" w:rsidRDefault="00B127CF" w:rsidP="00B127C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Энергетическая ценность, ккал</w:t>
            </w:r>
          </w:p>
        </w:tc>
      </w:tr>
      <w:tr w:rsidR="00B127CF" w:rsidRPr="000F5BB2" w:rsidTr="00B127CF">
        <w:tc>
          <w:tcPr>
            <w:tcW w:w="1869" w:type="dxa"/>
          </w:tcPr>
          <w:p w:rsidR="00B127CF" w:rsidRPr="000F5BB2" w:rsidRDefault="00B127CF" w:rsidP="00B127C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3−6</w:t>
            </w:r>
          </w:p>
        </w:tc>
        <w:tc>
          <w:tcPr>
            <w:tcW w:w="1869" w:type="dxa"/>
          </w:tcPr>
          <w:p w:rsidR="00B127CF" w:rsidRPr="000F5BB2" w:rsidRDefault="00B127CF" w:rsidP="00B127C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69" w:type="dxa"/>
          </w:tcPr>
          <w:p w:rsidR="00B127CF" w:rsidRPr="000F5BB2" w:rsidRDefault="00B127CF" w:rsidP="00B127C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69" w:type="dxa"/>
          </w:tcPr>
          <w:p w:rsidR="00B127CF" w:rsidRPr="000F5BB2" w:rsidRDefault="00B127CF" w:rsidP="00B127C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869" w:type="dxa"/>
          </w:tcPr>
          <w:p w:rsidR="00B127CF" w:rsidRPr="000F5BB2" w:rsidRDefault="00B127CF" w:rsidP="00B127C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1800</w:t>
            </w:r>
          </w:p>
        </w:tc>
      </w:tr>
      <w:tr w:rsidR="00A4300E" w:rsidRPr="000F5BB2" w:rsidTr="00B127CF"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7−10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2100</w:t>
            </w:r>
          </w:p>
        </w:tc>
      </w:tr>
      <w:tr w:rsidR="00A4300E" w:rsidRPr="000F5BB2" w:rsidTr="00B127CF"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11−13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2400</w:t>
            </w:r>
          </w:p>
        </w:tc>
      </w:tr>
      <w:tr w:rsidR="00A4300E" w:rsidRPr="000F5BB2" w:rsidTr="00B127CF"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14−18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869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2700</w:t>
            </w:r>
          </w:p>
        </w:tc>
      </w:tr>
    </w:tbl>
    <w:p w:rsidR="00A4300E" w:rsidRPr="000F5BB2" w:rsidRDefault="00DE64BA" w:rsidP="00DE64BA">
      <w:pPr>
        <w:pStyle w:val="a8"/>
        <w:jc w:val="both"/>
      </w:pPr>
      <w:r w:rsidRPr="000F5BB2">
        <w:rPr>
          <w:i/>
          <w:iCs/>
        </w:rPr>
        <w:t xml:space="preserve">(По данным Федерального центра гигиены и эпидемиологии, 2009г.) </w:t>
      </w:r>
    </w:p>
    <w:p w:rsidR="00A4300E" w:rsidRPr="000F5BB2" w:rsidRDefault="00A4300E" w:rsidP="00A43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калорийности и питательных веществ при четырёхразовом питании (от суточной нормы)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4300E" w:rsidRPr="000F5BB2" w:rsidTr="00A4300E">
        <w:tc>
          <w:tcPr>
            <w:tcW w:w="2336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lastRenderedPageBreak/>
              <w:t>Первый завтрак</w:t>
            </w:r>
          </w:p>
        </w:tc>
        <w:tc>
          <w:tcPr>
            <w:tcW w:w="2336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336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37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Ужин</w:t>
            </w:r>
          </w:p>
        </w:tc>
      </w:tr>
      <w:tr w:rsidR="00A4300E" w:rsidRPr="000F5BB2" w:rsidTr="00A4300E">
        <w:tc>
          <w:tcPr>
            <w:tcW w:w="2336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2336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2336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337" w:type="dxa"/>
          </w:tcPr>
          <w:p w:rsidR="00A4300E" w:rsidRPr="000F5BB2" w:rsidRDefault="00A4300E" w:rsidP="00A4300E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18%</w:t>
            </w:r>
          </w:p>
        </w:tc>
      </w:tr>
    </w:tbl>
    <w:p w:rsidR="00B127CF" w:rsidRPr="000F5BB2" w:rsidRDefault="00B127CF" w:rsidP="00B1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7CF" w:rsidRPr="000F5BB2" w:rsidRDefault="00A4300E" w:rsidP="00B1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суточная норма по жирам пищи для 15-летнего Тимура</w:t>
      </w:r>
    </w:p>
    <w:p w:rsidR="00B127CF" w:rsidRPr="000F5BB2" w:rsidRDefault="00B127CF" w:rsidP="00B1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не должна превышать 81 г</w:t>
      </w:r>
    </w:p>
    <w:p w:rsidR="00B127CF" w:rsidRPr="000F5BB2" w:rsidRDefault="00B127CF" w:rsidP="00B1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находится в интервале 81–89 г</w:t>
      </w:r>
    </w:p>
    <w:p w:rsidR="00B127CF" w:rsidRPr="000F5BB2" w:rsidRDefault="00B127CF" w:rsidP="00B1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не должна превышать 90 г</w:t>
      </w:r>
    </w:p>
    <w:p w:rsidR="00B127CF" w:rsidRPr="000F5BB2" w:rsidRDefault="00B127CF" w:rsidP="00B1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составляет 392 г</w:t>
      </w:r>
    </w:p>
    <w:p w:rsidR="00B127CF" w:rsidRPr="000F5BB2" w:rsidRDefault="00B127CF" w:rsidP="00B1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2B7C75" w:rsidRDefault="00B127CF" w:rsidP="00B1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данных таблицы «Суточные нормы питания и энергетическая потребность детей и </w:t>
      </w:r>
      <w:r w:rsidR="00A4300E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подростков» для 15-летнего Тимура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суточная норма по жирам пищи не должна превышать 90 г.</w:t>
      </w:r>
    </w:p>
    <w:p w:rsidR="00A4300E" w:rsidRPr="000F5BB2" w:rsidRDefault="00B127CF" w:rsidP="00A43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4300E" w:rsidRPr="002B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</w:t>
      </w:r>
      <w:r w:rsidR="002B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0E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рекомендуемую калорийн</w:t>
      </w:r>
      <w:r w:rsidR="00155145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второго завтрака Тимура</w:t>
      </w:r>
      <w:r w:rsidR="00A4300E"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питается 4 раза в день.</w:t>
      </w:r>
    </w:p>
    <w:p w:rsidR="00A4300E" w:rsidRPr="000F5BB2" w:rsidRDefault="00A4300E" w:rsidP="00A43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A4300E" w:rsidRPr="000F5BB2" w:rsidRDefault="00A4300E" w:rsidP="00A43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калорийность второго завтрака  — доля калорийности и питательных веществ второго завтрака (18%) от суточной нормы (2700 ккал). 18% от 2700 ккал  — 486 ккал.</w:t>
      </w:r>
    </w:p>
    <w:p w:rsidR="00A4300E" w:rsidRPr="000F5BB2" w:rsidRDefault="00A4300E" w:rsidP="00B1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45" w:rsidRPr="002B7C75" w:rsidRDefault="00155145" w:rsidP="002B7C75">
      <w:pPr>
        <w:rPr>
          <w:rFonts w:ascii="Times New Roman" w:hAnsi="Times New Roman" w:cs="Times New Roman"/>
        </w:rPr>
      </w:pPr>
      <w:r w:rsidRPr="002B7C75">
        <w:rPr>
          <w:rFonts w:ascii="Times New Roman" w:hAnsi="Times New Roman" w:cs="Times New Roman"/>
          <w:b/>
        </w:rPr>
        <w:t>9.3</w:t>
      </w:r>
      <w:r w:rsidR="002B7C75">
        <w:rPr>
          <w:rFonts w:ascii="Times New Roman" w:hAnsi="Times New Roman" w:cs="Times New Roman"/>
        </w:rPr>
        <w:t xml:space="preserve"> 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завтраке Тимура, который он полностью съел, содержалось 593 ккал. Какой вывод о соответствии полученного Александром за завтраком количества килокалорий рекомендуемой норме второго завтрака можно сделать? Приведите аргумент.</w:t>
      </w:r>
    </w:p>
    <w:p w:rsidR="00155145" w:rsidRPr="000F5BB2" w:rsidRDefault="00155145" w:rsidP="0015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155145" w:rsidRPr="000F5BB2" w:rsidRDefault="00155145" w:rsidP="00155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Ответ на вопрос: не соответствует.</w:t>
      </w:r>
    </w:p>
    <w:p w:rsidR="00155145" w:rsidRPr="000F5BB2" w:rsidRDefault="00155145" w:rsidP="00155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Приведение аргумента: так как превышает норму / так как норма  — 486 ккал.</w:t>
      </w:r>
    </w:p>
    <w:p w:rsidR="00155145" w:rsidRPr="000F5BB2" w:rsidRDefault="002B7C75" w:rsidP="00155145">
      <w:pPr>
        <w:pStyle w:val="leftmargin"/>
      </w:pPr>
      <w:r>
        <w:rPr>
          <w:b/>
        </w:rPr>
        <w:t>Б.</w:t>
      </w:r>
      <w:r w:rsidR="00155145" w:rsidRPr="002B7C75">
        <w:rPr>
          <w:b/>
        </w:rPr>
        <w:t xml:space="preserve"> </w:t>
      </w:r>
      <w:r w:rsidRPr="002B7C75">
        <w:rPr>
          <w:b/>
        </w:rPr>
        <w:t xml:space="preserve"> 9.1</w:t>
      </w:r>
      <w:r>
        <w:t xml:space="preserve">. </w:t>
      </w:r>
      <w:r w:rsidR="00155145" w:rsidRPr="000F5BB2">
        <w:t>В воскресенье утром 6-летний Глеб посетил выставку для дошкольников «Путешествие в микромир» в московском парке «Зарядье». Перед посещением выставки он позавтракал с родителями в кафе быстрого питания.</w:t>
      </w:r>
    </w:p>
    <w:p w:rsidR="00155145" w:rsidRPr="000F5BB2" w:rsidRDefault="00155145" w:rsidP="00155145">
      <w:pPr>
        <w:pStyle w:val="leftmargin"/>
      </w:pPr>
      <w:r w:rsidRPr="000F5BB2">
        <w:t>Используя данные таблиц 1 и 2, выполните задания.</w:t>
      </w:r>
    </w:p>
    <w:p w:rsidR="00155145" w:rsidRPr="000F5BB2" w:rsidRDefault="00155145" w:rsidP="00155145">
      <w:pPr>
        <w:pStyle w:val="leftmargin"/>
      </w:pPr>
      <w:r w:rsidRPr="000F5BB2">
        <w:rPr>
          <w:b/>
          <w:bCs/>
        </w:rPr>
        <w:t>Суточные нормы питания и энергетическая потребность детей и подростков</w:t>
      </w:r>
    </w:p>
    <w:p w:rsidR="00155145" w:rsidRPr="000F5BB2" w:rsidRDefault="00155145" w:rsidP="00155145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Суточные нормы питания и энергетическая потребность детей и подростков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55145" w:rsidRPr="000F5BB2" w:rsidTr="00C65A2F"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lastRenderedPageBreak/>
              <w:t>Возраст, лет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Белки, г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Углеводы, г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Энергетическая ценность, ккал</w:t>
            </w:r>
          </w:p>
        </w:tc>
      </w:tr>
      <w:tr w:rsidR="00155145" w:rsidRPr="000F5BB2" w:rsidTr="00C65A2F"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3−6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1800</w:t>
            </w:r>
          </w:p>
        </w:tc>
      </w:tr>
      <w:tr w:rsidR="00155145" w:rsidRPr="000F5BB2" w:rsidTr="00C65A2F"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7−10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2100</w:t>
            </w:r>
          </w:p>
        </w:tc>
      </w:tr>
      <w:tr w:rsidR="00155145" w:rsidRPr="000F5BB2" w:rsidTr="00C65A2F"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11−13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2400</w:t>
            </w:r>
          </w:p>
        </w:tc>
      </w:tr>
      <w:tr w:rsidR="00155145" w:rsidRPr="000F5BB2" w:rsidTr="00C65A2F"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14−18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869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2700</w:t>
            </w:r>
          </w:p>
        </w:tc>
      </w:tr>
    </w:tbl>
    <w:p w:rsidR="00155145" w:rsidRPr="000F5BB2" w:rsidRDefault="00DE64BA" w:rsidP="00DE64BA">
      <w:pPr>
        <w:pStyle w:val="a8"/>
        <w:jc w:val="both"/>
      </w:pPr>
      <w:r w:rsidRPr="000F5BB2">
        <w:rPr>
          <w:i/>
          <w:iCs/>
        </w:rPr>
        <w:t xml:space="preserve">(По данным Федерального центра гигиены и эпидемиологии, 2009г.) </w:t>
      </w:r>
    </w:p>
    <w:p w:rsidR="00155145" w:rsidRPr="000F5BB2" w:rsidRDefault="00155145" w:rsidP="0015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калорийности и питательных веществ при четырёхразовом питании (от суточной нормы)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55145" w:rsidRPr="000F5BB2" w:rsidTr="00C65A2F">
        <w:tc>
          <w:tcPr>
            <w:tcW w:w="2336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Первый завтрак</w:t>
            </w:r>
          </w:p>
        </w:tc>
        <w:tc>
          <w:tcPr>
            <w:tcW w:w="2336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336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37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Ужин</w:t>
            </w:r>
          </w:p>
        </w:tc>
      </w:tr>
      <w:tr w:rsidR="00155145" w:rsidRPr="000F5BB2" w:rsidTr="00C65A2F">
        <w:tc>
          <w:tcPr>
            <w:tcW w:w="2336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2336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2336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337" w:type="dxa"/>
          </w:tcPr>
          <w:p w:rsidR="00155145" w:rsidRPr="000F5BB2" w:rsidRDefault="00155145" w:rsidP="00C65A2F">
            <w:pPr>
              <w:rPr>
                <w:rFonts w:ascii="Times New Roman" w:hAnsi="Times New Roman" w:cs="Times New Roman"/>
              </w:rPr>
            </w:pPr>
            <w:r w:rsidRPr="000F5BB2">
              <w:rPr>
                <w:rFonts w:ascii="Times New Roman" w:hAnsi="Times New Roman" w:cs="Times New Roman"/>
              </w:rPr>
              <w:t>18%</w:t>
            </w:r>
          </w:p>
        </w:tc>
      </w:tr>
    </w:tbl>
    <w:p w:rsidR="00155145" w:rsidRPr="000F5BB2" w:rsidRDefault="00DE64BA" w:rsidP="00D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суточная норма калорийности пищи для 6-летнего Глеба</w:t>
      </w:r>
      <w:r w:rsidR="00155145" w:rsidRPr="000F5BB2">
        <w:rPr>
          <w:rFonts w:ascii="Times New Roman" w:hAnsi="Times New Roman" w:cs="Times New Roman"/>
        </w:rPr>
        <w:t> </w:t>
      </w:r>
    </w:p>
    <w:p w:rsidR="00155145" w:rsidRPr="000F5BB2" w:rsidRDefault="00155145" w:rsidP="00155145">
      <w:pPr>
        <w:pStyle w:val="leftmargin"/>
      </w:pPr>
      <w:r w:rsidRPr="000F5BB2">
        <w:t>1)  составляет 1800 ккал</w:t>
      </w:r>
    </w:p>
    <w:p w:rsidR="00155145" w:rsidRPr="000F5BB2" w:rsidRDefault="00155145" w:rsidP="00155145">
      <w:pPr>
        <w:pStyle w:val="leftmargin"/>
      </w:pPr>
      <w:r w:rsidRPr="000F5BB2">
        <w:t>2)  находится в интервале 2400–2700 ккал</w:t>
      </w:r>
    </w:p>
    <w:p w:rsidR="00155145" w:rsidRPr="000F5BB2" w:rsidRDefault="00155145" w:rsidP="00155145">
      <w:pPr>
        <w:pStyle w:val="leftmargin"/>
      </w:pPr>
      <w:r w:rsidRPr="000F5BB2">
        <w:t>3)  немного превышает 2000 ккал</w:t>
      </w:r>
    </w:p>
    <w:p w:rsidR="00155145" w:rsidRPr="000F5BB2" w:rsidRDefault="00155145" w:rsidP="00155145">
      <w:pPr>
        <w:pStyle w:val="leftmargin"/>
      </w:pPr>
      <w:r w:rsidRPr="000F5BB2">
        <w:t>4)  не должна превышать 261 ккал</w:t>
      </w:r>
    </w:p>
    <w:p w:rsidR="00DE64BA" w:rsidRPr="000F5BB2" w:rsidRDefault="00DE64BA" w:rsidP="00D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данных таблицы «Суточные нормы питания и энергетическая потребность детей и подростков» для 6-летнего Глеба суточная норма калорийности пищи составляет 1800 ккал.</w:t>
      </w:r>
    </w:p>
    <w:p w:rsidR="00DE64BA" w:rsidRPr="000F5BB2" w:rsidRDefault="00DE64BA" w:rsidP="00DE6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5BB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DE64BA" w:rsidRPr="002B7C75" w:rsidRDefault="00DE64BA" w:rsidP="002B7C75">
      <w:pPr>
        <w:rPr>
          <w:rFonts w:ascii="Times New Roman" w:hAnsi="Times New Roman" w:cs="Times New Roman"/>
        </w:rPr>
      </w:pPr>
      <w:r w:rsidRPr="002B7C75">
        <w:rPr>
          <w:rFonts w:ascii="Times New Roman" w:hAnsi="Times New Roman" w:cs="Times New Roman"/>
          <w:b/>
        </w:rPr>
        <w:t>9.2</w:t>
      </w:r>
      <w:r w:rsidR="002B7C75">
        <w:rPr>
          <w:rFonts w:ascii="Times New Roman" w:hAnsi="Times New Roman" w:cs="Times New Roman"/>
        </w:rPr>
        <w:t xml:space="preserve"> 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рекомендуемую калорийность второго завтрака Глеба, если он питается 4 раза в день.</w:t>
      </w:r>
    </w:p>
    <w:p w:rsidR="00DE64BA" w:rsidRPr="000F5BB2" w:rsidRDefault="00DE64BA" w:rsidP="00A9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калорийность второго завтрака  — доля калорийности и питательных веществ второго завтрака (18%) от суточной нормы (1800 ккал). 18% от 1800 ккал  — 324 ккал.</w:t>
      </w:r>
    </w:p>
    <w:p w:rsidR="00DE64BA" w:rsidRPr="002B7C75" w:rsidRDefault="000F5BB2">
      <w:pPr>
        <w:rPr>
          <w:rFonts w:ascii="Times New Roman" w:hAnsi="Times New Roman" w:cs="Times New Roman"/>
          <w:b/>
        </w:rPr>
      </w:pPr>
      <w:r w:rsidRPr="002B7C75">
        <w:rPr>
          <w:rFonts w:ascii="Times New Roman" w:hAnsi="Times New Roman" w:cs="Times New Roman"/>
          <w:b/>
        </w:rPr>
        <w:t>9.3</w:t>
      </w:r>
    </w:p>
    <w:p w:rsidR="000F5BB2" w:rsidRPr="000F5BB2" w:rsidRDefault="000F5BB2" w:rsidP="000F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завтраке Глеба, который он полностью съел, содержалось 324 ккал. Какой вывод о соответствии полученного Глебом за вторым завтраком количества килокалорий рекомендуемой норме второго завтрака можно сделать? Приведите аргумент.</w:t>
      </w:r>
    </w:p>
    <w:p w:rsidR="000F5BB2" w:rsidRPr="000F5BB2" w:rsidRDefault="000F5BB2" w:rsidP="000F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0F5BB2" w:rsidRPr="000F5BB2" w:rsidRDefault="000F5BB2" w:rsidP="000F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Ответ на вопрос: соответствует.</w:t>
      </w:r>
    </w:p>
    <w:p w:rsidR="000F5BB2" w:rsidRPr="000F5BB2" w:rsidRDefault="000F5BB2" w:rsidP="000F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2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Приведение аргумента: так как в пределах нормы / так как норма  — 324 ккал</w:t>
      </w:r>
    </w:p>
    <w:p w:rsidR="000F5BB2" w:rsidRPr="000F5BB2" w:rsidRDefault="000F5BB2">
      <w:pPr>
        <w:rPr>
          <w:rFonts w:ascii="Times New Roman" w:hAnsi="Times New Roman" w:cs="Times New Roman"/>
        </w:rPr>
      </w:pPr>
    </w:p>
    <w:sectPr w:rsidR="000F5BB2" w:rsidRPr="000F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9E" w:rsidRDefault="0041049E" w:rsidP="00695668">
      <w:pPr>
        <w:spacing w:after="0" w:line="240" w:lineRule="auto"/>
      </w:pPr>
      <w:r>
        <w:separator/>
      </w:r>
    </w:p>
  </w:endnote>
  <w:endnote w:type="continuationSeparator" w:id="0">
    <w:p w:rsidR="0041049E" w:rsidRDefault="0041049E" w:rsidP="0069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9E" w:rsidRDefault="0041049E" w:rsidP="00695668">
      <w:pPr>
        <w:spacing w:after="0" w:line="240" w:lineRule="auto"/>
      </w:pPr>
      <w:r>
        <w:separator/>
      </w:r>
    </w:p>
  </w:footnote>
  <w:footnote w:type="continuationSeparator" w:id="0">
    <w:p w:rsidR="0041049E" w:rsidRDefault="0041049E" w:rsidP="00695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73"/>
    <w:rsid w:val="000E4F8A"/>
    <w:rsid w:val="000F5BB2"/>
    <w:rsid w:val="00155145"/>
    <w:rsid w:val="00261DAA"/>
    <w:rsid w:val="002B7C75"/>
    <w:rsid w:val="0041049E"/>
    <w:rsid w:val="00436E73"/>
    <w:rsid w:val="00492955"/>
    <w:rsid w:val="00650624"/>
    <w:rsid w:val="00695668"/>
    <w:rsid w:val="00930A6A"/>
    <w:rsid w:val="00976B28"/>
    <w:rsid w:val="00A33963"/>
    <w:rsid w:val="00A4300E"/>
    <w:rsid w:val="00A651A2"/>
    <w:rsid w:val="00A94C93"/>
    <w:rsid w:val="00AF231A"/>
    <w:rsid w:val="00B127CF"/>
    <w:rsid w:val="00D917BF"/>
    <w:rsid w:val="00DE64BA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89C4"/>
  <w15:chartTrackingRefBased/>
  <w15:docId w15:val="{4F525144-1290-4BE3-8FA5-B5C1FEAB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668"/>
  </w:style>
  <w:style w:type="paragraph" w:styleId="a5">
    <w:name w:val="footer"/>
    <w:basedOn w:val="a"/>
    <w:link w:val="a6"/>
    <w:uiPriority w:val="99"/>
    <w:unhideWhenUsed/>
    <w:rsid w:val="00695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668"/>
  </w:style>
  <w:style w:type="paragraph" w:customStyle="1" w:styleId="leftmargin">
    <w:name w:val="left_margin"/>
    <w:basedOn w:val="a"/>
    <w:rsid w:val="00B1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1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5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9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6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0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386A-497E-4792-A0DE-47EDBB15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2024-10-30T11:13:00Z</dcterms:created>
  <dcterms:modified xsi:type="dcterms:W3CDTF">2024-11-04T13:13:00Z</dcterms:modified>
</cp:coreProperties>
</file>