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CF3DEA">
      <w:pPr>
        <w:pStyle w:val="13"/>
        <w:rPr>
          <w:sz w:val="26"/>
          <w:szCs w:val="26"/>
        </w:rPr>
      </w:pPr>
    </w:p>
    <w:p w14:paraId="008701DE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290"/>
        <w:gridCol w:w="7496"/>
      </w:tblGrid>
      <w:tr w14:paraId="1935C6C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290" w:type="dxa"/>
          </w:tcPr>
          <w:p w14:paraId="565F5C8B">
            <w:pPr>
              <w:rPr>
                <w:sz w:val="28"/>
                <w:szCs w:val="28"/>
              </w:rPr>
            </w:pPr>
          </w:p>
        </w:tc>
        <w:tc>
          <w:tcPr>
            <w:tcW w:w="7496" w:type="dxa"/>
          </w:tcPr>
          <w:p w14:paraId="236E117F">
            <w:pPr>
              <w:jc w:val="both"/>
            </w:pPr>
            <w:r>
              <w:t>Приложение № 1</w:t>
            </w:r>
          </w:p>
          <w:p w14:paraId="50A201A3">
            <w:pPr>
              <w:jc w:val="both"/>
            </w:pPr>
            <w:r>
              <w:t>к Порядку формирования муниципального задания на оказание муниципальных услуг (выполнение работ) в отношении муниципальных учреждений и финансового обеспечения выполнения муниципального задания</w:t>
            </w:r>
          </w:p>
          <w:p w14:paraId="7225B582">
            <w:pPr>
              <w:jc w:val="both"/>
              <w:rPr>
                <w:sz w:val="28"/>
                <w:szCs w:val="28"/>
              </w:rPr>
            </w:pPr>
          </w:p>
          <w:p w14:paraId="2BB140A0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УТВЕРЖДАЮ</w:t>
            </w:r>
          </w:p>
          <w:p w14:paraId="4A091277">
            <w:pPr>
              <w:jc w:val="center"/>
            </w:pPr>
            <w:r>
              <w:t>(уполномоченное лицо)</w:t>
            </w:r>
          </w:p>
          <w:p w14:paraId="59163EFD">
            <w:pPr>
              <w:jc w:val="center"/>
              <w:rPr>
                <w:sz w:val="28"/>
                <w:szCs w:val="28"/>
                <w:u w:val="single"/>
              </w:rPr>
            </w:pPr>
            <w:r>
              <w:rPr>
                <w:sz w:val="28"/>
                <w:szCs w:val="28"/>
                <w:u w:val="single"/>
              </w:rPr>
              <w:t>МКУ «Управление образования  Хасанского муниципального округа»</w:t>
            </w:r>
          </w:p>
          <w:p w14:paraId="457B4EFF">
            <w:pPr>
              <w:jc w:val="center"/>
            </w:pPr>
            <w:r>
              <w:t>(наименование органа, осуществляющего функции и</w:t>
            </w:r>
          </w:p>
          <w:p w14:paraId="2692535F">
            <w:pPr>
              <w:jc w:val="center"/>
            </w:pPr>
            <w:r>
              <w:t>полномочия учредителя муниципального учреждения)</w:t>
            </w:r>
          </w:p>
          <w:p w14:paraId="569528F8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</w:t>
            </w:r>
            <w:r>
              <w:rPr>
                <w:sz w:val="28"/>
                <w:szCs w:val="28"/>
                <w:u w:val="single"/>
              </w:rPr>
              <w:t xml:space="preserve">   начальник</w:t>
            </w:r>
            <w:r>
              <w:rPr>
                <w:sz w:val="28"/>
                <w:szCs w:val="28"/>
              </w:rPr>
              <w:t xml:space="preserve">  _________  </w:t>
            </w:r>
            <w:r>
              <w:rPr>
                <w:sz w:val="28"/>
                <w:szCs w:val="28"/>
                <w:u w:val="single"/>
              </w:rPr>
              <w:t>Е.А. Алексеева</w:t>
            </w:r>
          </w:p>
          <w:p w14:paraId="33519A8B">
            <w:pPr>
              <w:jc w:val="center"/>
            </w:pPr>
            <w:r>
              <w:t>(должность) (подпись) (расшифровка подписи)</w:t>
            </w:r>
          </w:p>
          <w:p w14:paraId="5CA2A847">
            <w:pPr>
              <w:rPr>
                <w:sz w:val="28"/>
                <w:szCs w:val="28"/>
              </w:rPr>
            </w:pPr>
            <w:bookmarkStart w:id="0" w:name="OLE_LINK1"/>
            <w:bookmarkStart w:id="1" w:name="OLE_LINK2"/>
          </w:p>
          <w:p w14:paraId="671E873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"</w:t>
            </w:r>
            <w:bookmarkEnd w:id="0"/>
            <w:bookmarkEnd w:id="1"/>
            <w:r>
              <w:rPr>
                <w:sz w:val="28"/>
                <w:szCs w:val="28"/>
              </w:rPr>
              <w:t>___ "___________20_____  год</w:t>
            </w:r>
          </w:p>
        </w:tc>
      </w:tr>
    </w:tbl>
    <w:p w14:paraId="3F18C2C6">
      <w:pPr>
        <w:jc w:val="center"/>
        <w:rPr>
          <w:b/>
          <w:sz w:val="28"/>
          <w:szCs w:val="28"/>
        </w:rPr>
      </w:pPr>
    </w:p>
    <w:p w14:paraId="33F4FC06">
      <w:pPr>
        <w:jc w:val="center"/>
        <w:rPr>
          <w:b/>
          <w:sz w:val="28"/>
          <w:szCs w:val="28"/>
        </w:rPr>
      </w:pPr>
    </w:p>
    <w:p w14:paraId="587540B4">
      <w:pPr>
        <w:jc w:val="center"/>
        <w:rPr>
          <w:b/>
          <w:sz w:val="28"/>
          <w:szCs w:val="28"/>
        </w:rPr>
      </w:pPr>
    </w:p>
    <w:p w14:paraId="2540210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МУНИЦИПАЛЬНОЕ ЗАДАНИЕ</w:t>
      </w:r>
    </w:p>
    <w:p w14:paraId="283F7850">
      <w:pPr>
        <w:jc w:val="center"/>
        <w:rPr>
          <w:sz w:val="28"/>
          <w:szCs w:val="28"/>
        </w:rPr>
      </w:pPr>
      <w:r>
        <w:rPr>
          <w:sz w:val="28"/>
          <w:szCs w:val="28"/>
        </w:rPr>
        <w:t>на 2025 год (на 2025 год и на плановый период 2026 и 2027 годов)</w:t>
      </w:r>
    </w:p>
    <w:p w14:paraId="25F75115">
      <w:pPr>
        <w:jc w:val="center"/>
        <w:rPr>
          <w:sz w:val="28"/>
          <w:szCs w:val="28"/>
        </w:rPr>
      </w:pPr>
    </w:p>
    <w:p w14:paraId="1BEE5910">
      <w:pPr>
        <w:rPr>
          <w:sz w:val="26"/>
          <w:szCs w:val="26"/>
          <w:u w:val="single"/>
        </w:rPr>
      </w:pPr>
      <w:r>
        <w:rPr>
          <w:sz w:val="28"/>
          <w:szCs w:val="28"/>
        </w:rPr>
        <w:t xml:space="preserve">Наименование муниципального учреждения  </w:t>
      </w:r>
      <w:r>
        <w:rPr>
          <w:sz w:val="26"/>
          <w:szCs w:val="26"/>
          <w:u w:val="single"/>
        </w:rPr>
        <w:t>Муниципальное бюджетное общеобразовательное учреждение «Основная общеобразовательная школа с. Андреевка Хасанского муниципального округа»</w:t>
      </w:r>
    </w:p>
    <w:p w14:paraId="21DB8AC3">
      <w:pPr>
        <w:rPr>
          <w:sz w:val="28"/>
          <w:szCs w:val="28"/>
        </w:rPr>
      </w:pPr>
    </w:p>
    <w:p w14:paraId="7E672D68">
      <w:pPr>
        <w:rPr>
          <w:sz w:val="28"/>
          <w:szCs w:val="28"/>
        </w:rPr>
      </w:pPr>
      <w:r>
        <w:rPr>
          <w:sz w:val="28"/>
          <w:szCs w:val="28"/>
        </w:rPr>
        <w:t>Вид деятельности муниципального учреждения _____________________________________________________</w:t>
      </w:r>
    </w:p>
    <w:p w14:paraId="5745F56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______________________________________________________________________________________________</w:t>
      </w:r>
    </w:p>
    <w:p w14:paraId="31E5402C">
      <w:pPr>
        <w:jc w:val="center"/>
      </w:pPr>
      <w:r>
        <w:t xml:space="preserve">(указывается вид деятельности муниципального учреждения </w:t>
      </w:r>
    </w:p>
    <w:p w14:paraId="42DBAF33">
      <w:pPr>
        <w:jc w:val="center"/>
      </w:pPr>
      <w:r>
        <w:t>из базового общероссийского перечня или регионального перечня)</w:t>
      </w:r>
    </w:p>
    <w:p w14:paraId="00DD21DB">
      <w:pPr>
        <w:jc w:val="center"/>
        <w:rPr>
          <w:sz w:val="26"/>
          <w:szCs w:val="26"/>
        </w:rPr>
      </w:pPr>
    </w:p>
    <w:p w14:paraId="3E68785E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48DE95A0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1E1EFA83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1. Сведения об оказываемых муниципальных услугах </w:t>
      </w:r>
      <w:r>
        <w:fldChar w:fldCharType="begin"/>
      </w:r>
      <w:r>
        <w:instrText xml:space="preserve"> HYPERLINK \l "P801"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&lt;1&gt;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257D2FD6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4EA0D9B7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1</w:t>
      </w:r>
    </w:p>
    <w:p w14:paraId="0BCD2B6F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0" w:type="auto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56"/>
        <w:gridCol w:w="3366"/>
        <w:gridCol w:w="2005"/>
      </w:tblGrid>
      <w:tr w14:paraId="611A743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6" w:type="dxa"/>
          </w:tcPr>
          <w:p w14:paraId="5907EEA8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1. Наименование муниципальной услуги: «Реализация основных общеобразовательных программ начального общего образования»; «Реализация основных общеобразовательных программ основного общего образования»; «Реализация основных общеобразовательных программ среднего общего образования»; «Организация временного трудоустройства»; «Организация отдыха детей и молодежи»</w:t>
            </w:r>
          </w:p>
        </w:tc>
        <w:tc>
          <w:tcPr>
            <w:tcW w:w="3366" w:type="dxa"/>
            <w:vMerge w:val="restart"/>
            <w:tcBorders>
              <w:right w:val="single" w:color="auto" w:sz="4" w:space="0"/>
            </w:tcBorders>
          </w:tcPr>
          <w:p w14:paraId="205B78C0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по базовому (отраслевому) перечню</w:t>
            </w:r>
          </w:p>
        </w:tc>
        <w:tc>
          <w:tcPr>
            <w:tcW w:w="2005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0342FCB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34.787.0</w:t>
            </w:r>
          </w:p>
          <w:p w14:paraId="1D1A7AFB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35.791.0</w:t>
            </w:r>
          </w:p>
          <w:p w14:paraId="1BECA8F5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35.794.0</w:t>
            </w:r>
          </w:p>
        </w:tc>
      </w:tr>
      <w:tr w14:paraId="384E9B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456" w:type="dxa"/>
          </w:tcPr>
          <w:p w14:paraId="4EE8C761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2. Категории потребителей муниципальной услуги: </w:t>
            </w:r>
            <w:r>
              <w:rPr>
                <w:rFonts w:ascii="Times New Roman" w:hAnsi="Times New Roman" w:cs="Times New Roman"/>
                <w:sz w:val="26"/>
                <w:szCs w:val="26"/>
                <w:u w:val="single"/>
              </w:rPr>
              <w:t>Физические лица</w:t>
            </w:r>
          </w:p>
        </w:tc>
        <w:tc>
          <w:tcPr>
            <w:tcW w:w="3366" w:type="dxa"/>
            <w:vMerge w:val="continue"/>
            <w:tcBorders>
              <w:right w:val="single" w:color="auto" w:sz="4" w:space="0"/>
            </w:tcBorders>
          </w:tcPr>
          <w:p w14:paraId="5335C1EF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05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05DC4AA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3AB447B9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 Показатели,  характеризующие  объем  и  (или)  качество муниципальной услуги:</w:t>
      </w:r>
    </w:p>
    <w:p w14:paraId="313069D0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3.1. Показатели, характеризующие качество муниципальной услуги </w:t>
      </w:r>
      <w:r>
        <w:fldChar w:fldCharType="begin"/>
      </w:r>
      <w:r>
        <w:instrText xml:space="preserve"> HYPERLINK \l "P802"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&lt;2&gt;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29580FBB">
      <w:pPr>
        <w:pStyle w:val="13"/>
        <w:jc w:val="both"/>
        <w:rPr>
          <w:sz w:val="26"/>
          <w:szCs w:val="26"/>
        </w:rPr>
      </w:pPr>
    </w:p>
    <w:tbl>
      <w:tblPr>
        <w:tblStyle w:val="4"/>
        <w:tblW w:w="15168" w:type="dxa"/>
        <w:tblInd w:w="-364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371"/>
        <w:gridCol w:w="1465"/>
        <w:gridCol w:w="992"/>
        <w:gridCol w:w="1134"/>
        <w:gridCol w:w="1134"/>
        <w:gridCol w:w="993"/>
        <w:gridCol w:w="1275"/>
        <w:gridCol w:w="709"/>
        <w:gridCol w:w="992"/>
        <w:gridCol w:w="1134"/>
        <w:gridCol w:w="1134"/>
        <w:gridCol w:w="993"/>
        <w:gridCol w:w="708"/>
        <w:gridCol w:w="1134"/>
      </w:tblGrid>
      <w:tr w14:paraId="43F4F8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1" w:type="dxa"/>
            <w:vMerge w:val="restart"/>
          </w:tcPr>
          <w:p w14:paraId="3260312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591" w:type="dxa"/>
            <w:gridSpan w:val="3"/>
            <w:vMerge w:val="restart"/>
          </w:tcPr>
          <w:p w14:paraId="2F49A1A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127" w:type="dxa"/>
            <w:gridSpan w:val="2"/>
            <w:vMerge w:val="restart"/>
          </w:tcPr>
          <w:p w14:paraId="36CBFF6E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976" w:type="dxa"/>
            <w:gridSpan w:val="3"/>
          </w:tcPr>
          <w:p w14:paraId="4B12DE6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качества муниципальной услуги</w:t>
            </w:r>
          </w:p>
        </w:tc>
        <w:tc>
          <w:tcPr>
            <w:tcW w:w="3261" w:type="dxa"/>
            <w:gridSpan w:val="3"/>
          </w:tcPr>
          <w:p w14:paraId="2DEBCFAB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Значение показателя качества муниципальной  услуги</w:t>
            </w:r>
          </w:p>
        </w:tc>
        <w:tc>
          <w:tcPr>
            <w:tcW w:w="1842" w:type="dxa"/>
            <w:gridSpan w:val="2"/>
            <w:vMerge w:val="restart"/>
          </w:tcPr>
          <w:p w14:paraId="4A8AA551">
            <w:pPr>
              <w:pStyle w:val="13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Допустимые  (возможные)  отклонения  от установленных  показателей  качества  муниципальной  услуги</w:t>
            </w:r>
          </w:p>
        </w:tc>
      </w:tr>
      <w:tr w14:paraId="40523D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470" w:hRule="atLeast"/>
        </w:trPr>
        <w:tc>
          <w:tcPr>
            <w:tcW w:w="1371" w:type="dxa"/>
            <w:vMerge w:val="continue"/>
          </w:tcPr>
          <w:p w14:paraId="27E3C72D">
            <w:pPr>
              <w:rPr>
                <w:sz w:val="20"/>
              </w:rPr>
            </w:pPr>
          </w:p>
        </w:tc>
        <w:tc>
          <w:tcPr>
            <w:tcW w:w="3591" w:type="dxa"/>
            <w:gridSpan w:val="3"/>
            <w:vMerge w:val="continue"/>
          </w:tcPr>
          <w:p w14:paraId="685CD7B8">
            <w:pPr>
              <w:rPr>
                <w:sz w:val="20"/>
              </w:rPr>
            </w:pPr>
          </w:p>
        </w:tc>
        <w:tc>
          <w:tcPr>
            <w:tcW w:w="2127" w:type="dxa"/>
            <w:gridSpan w:val="2"/>
            <w:vMerge w:val="continue"/>
          </w:tcPr>
          <w:p w14:paraId="4CCCADE5">
            <w:pPr>
              <w:rPr>
                <w:sz w:val="20"/>
              </w:rPr>
            </w:pPr>
          </w:p>
        </w:tc>
        <w:tc>
          <w:tcPr>
            <w:tcW w:w="1275" w:type="dxa"/>
            <w:vMerge w:val="restart"/>
          </w:tcPr>
          <w:p w14:paraId="6338144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701" w:type="dxa"/>
            <w:gridSpan w:val="2"/>
          </w:tcPr>
          <w:p w14:paraId="796F3C8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r>
              <w:fldChar w:fldCharType="begin"/>
            </w:r>
            <w:r>
              <w:instrText xml:space="preserve"> HYPERLINK "consultantplus://offline/ref=55C5110B017CC69A1D0D479257DAD09E70B8437284978527A4B96E813CB9lDC" </w:instrText>
            </w:r>
            <w:r>
              <w:fldChar w:fldCharType="separate"/>
            </w:r>
            <w:r>
              <w:rPr>
                <w:color w:val="0000FF"/>
                <w:sz w:val="20"/>
              </w:rPr>
              <w:t>ОКЕИ</w:t>
            </w:r>
            <w:r>
              <w:rPr>
                <w:color w:val="0000FF"/>
                <w:sz w:val="20"/>
              </w:rPr>
              <w:fldChar w:fldCharType="end"/>
            </w:r>
          </w:p>
        </w:tc>
        <w:tc>
          <w:tcPr>
            <w:tcW w:w="1134" w:type="dxa"/>
            <w:vMerge w:val="restart"/>
          </w:tcPr>
          <w:p w14:paraId="3B71616E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25</w:t>
            </w:r>
            <w:r>
              <w:rPr>
                <w:sz w:val="20"/>
              </w:rPr>
              <w:t xml:space="preserve"> год (очередной финансовый год)</w:t>
            </w:r>
          </w:p>
        </w:tc>
        <w:tc>
          <w:tcPr>
            <w:tcW w:w="1134" w:type="dxa"/>
            <w:vMerge w:val="restart"/>
          </w:tcPr>
          <w:p w14:paraId="07B38BE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26</w:t>
            </w:r>
            <w:r>
              <w:rPr>
                <w:sz w:val="20"/>
              </w:rPr>
              <w:t xml:space="preserve"> год  </w:t>
            </w:r>
          </w:p>
          <w:p w14:paraId="0E0B200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(1-й год планового периода)</w:t>
            </w:r>
          </w:p>
        </w:tc>
        <w:tc>
          <w:tcPr>
            <w:tcW w:w="993" w:type="dxa"/>
            <w:vMerge w:val="restart"/>
          </w:tcPr>
          <w:p w14:paraId="5BD91AE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</w:t>
            </w:r>
            <w:r>
              <w:rPr>
                <w:sz w:val="20"/>
                <w:u w:val="single"/>
              </w:rPr>
              <w:t>27</w:t>
            </w:r>
            <w:r>
              <w:rPr>
                <w:sz w:val="20"/>
              </w:rPr>
              <w:t xml:space="preserve"> год (2-й год планового периода)</w:t>
            </w:r>
          </w:p>
        </w:tc>
        <w:tc>
          <w:tcPr>
            <w:tcW w:w="1842" w:type="dxa"/>
            <w:gridSpan w:val="2"/>
            <w:vMerge w:val="continue"/>
          </w:tcPr>
          <w:p w14:paraId="32E96EF3">
            <w:pPr>
              <w:jc w:val="center"/>
              <w:rPr>
                <w:sz w:val="20"/>
              </w:rPr>
            </w:pPr>
          </w:p>
        </w:tc>
      </w:tr>
      <w:tr w14:paraId="15722C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315" w:hRule="atLeast"/>
        </w:trPr>
        <w:tc>
          <w:tcPr>
            <w:tcW w:w="1371" w:type="dxa"/>
            <w:vMerge w:val="continue"/>
          </w:tcPr>
          <w:p w14:paraId="2DFF5D66">
            <w:pPr>
              <w:rPr>
                <w:sz w:val="20"/>
              </w:rPr>
            </w:pPr>
          </w:p>
        </w:tc>
        <w:tc>
          <w:tcPr>
            <w:tcW w:w="1465" w:type="dxa"/>
          </w:tcPr>
          <w:p w14:paraId="38AEE00E">
            <w:pPr>
              <w:pStyle w:val="13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Образовательные программы</w:t>
            </w:r>
          </w:p>
          <w:p w14:paraId="27D6564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992" w:type="dxa"/>
          </w:tcPr>
          <w:p w14:paraId="64B979F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Стандарты</w:t>
            </w: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14:paraId="3A883F0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________</w:t>
            </w:r>
          </w:p>
          <w:p w14:paraId="17E71B5B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</w:tcPr>
          <w:p w14:paraId="181138CB">
            <w:pPr>
              <w:pStyle w:val="13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Форма обучения</w:t>
            </w:r>
          </w:p>
          <w:p w14:paraId="67BC8934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993" w:type="dxa"/>
          </w:tcPr>
          <w:p w14:paraId="46E87857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_______</w:t>
            </w:r>
          </w:p>
          <w:p w14:paraId="5F5D836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275" w:type="dxa"/>
            <w:vMerge w:val="continue"/>
          </w:tcPr>
          <w:p w14:paraId="21864861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37937BCB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992" w:type="dxa"/>
          </w:tcPr>
          <w:p w14:paraId="3000EA5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1134" w:type="dxa"/>
            <w:vMerge w:val="continue"/>
          </w:tcPr>
          <w:p w14:paraId="2E2A21E2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1134" w:type="dxa"/>
            <w:vMerge w:val="continue"/>
          </w:tcPr>
          <w:p w14:paraId="2162A9A1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993" w:type="dxa"/>
            <w:vMerge w:val="continue"/>
          </w:tcPr>
          <w:p w14:paraId="611246C0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708" w:type="dxa"/>
          </w:tcPr>
          <w:p w14:paraId="1531159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  <w:p w14:paraId="1716BDB1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процентах</w:t>
            </w:r>
          </w:p>
        </w:tc>
        <w:tc>
          <w:tcPr>
            <w:tcW w:w="1134" w:type="dxa"/>
          </w:tcPr>
          <w:p w14:paraId="5E77F5B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абсолютных</w:t>
            </w:r>
          </w:p>
          <w:p w14:paraId="3B1AFD3F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показателях</w:t>
            </w:r>
          </w:p>
        </w:tc>
      </w:tr>
      <w:tr w14:paraId="36C969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371" w:type="dxa"/>
          </w:tcPr>
          <w:p w14:paraId="582064C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65" w:type="dxa"/>
          </w:tcPr>
          <w:p w14:paraId="6DC75C84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992" w:type="dxa"/>
          </w:tcPr>
          <w:p w14:paraId="14352A91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56AEC4D5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134" w:type="dxa"/>
          </w:tcPr>
          <w:p w14:paraId="09C1F62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993" w:type="dxa"/>
          </w:tcPr>
          <w:p w14:paraId="710CD051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275" w:type="dxa"/>
          </w:tcPr>
          <w:p w14:paraId="13A09C54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709" w:type="dxa"/>
          </w:tcPr>
          <w:p w14:paraId="139A016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992" w:type="dxa"/>
          </w:tcPr>
          <w:p w14:paraId="1633CF4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1134" w:type="dxa"/>
          </w:tcPr>
          <w:p w14:paraId="5CA416A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1134" w:type="dxa"/>
          </w:tcPr>
          <w:p w14:paraId="1E07186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3" w:type="dxa"/>
          </w:tcPr>
          <w:p w14:paraId="113F3528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8" w:type="dxa"/>
          </w:tcPr>
          <w:p w14:paraId="40E6F2E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1134" w:type="dxa"/>
          </w:tcPr>
          <w:p w14:paraId="7702858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</w:tr>
      <w:tr w14:paraId="004F247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 w:hRule="atLeast"/>
        </w:trPr>
        <w:tc>
          <w:tcPr>
            <w:tcW w:w="1371" w:type="dxa"/>
            <w:vMerge w:val="restart"/>
          </w:tcPr>
          <w:p w14:paraId="67E33A6F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801012О.99.0.БА81АЭ92001</w:t>
            </w:r>
          </w:p>
          <w:p w14:paraId="1345A9F7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restart"/>
          </w:tcPr>
          <w:p w14:paraId="729622F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 начального общего образования</w:t>
            </w:r>
          </w:p>
        </w:tc>
        <w:tc>
          <w:tcPr>
            <w:tcW w:w="992" w:type="dxa"/>
            <w:vMerge w:val="restart"/>
          </w:tcPr>
          <w:p w14:paraId="04C7A34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134" w:type="dxa"/>
            <w:vMerge w:val="restart"/>
          </w:tcPr>
          <w:p w14:paraId="79D00DA5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  <w:vMerge w:val="restart"/>
          </w:tcPr>
          <w:p w14:paraId="3DA862E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  <w:vMerge w:val="restart"/>
          </w:tcPr>
          <w:p w14:paraId="7FE66053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275" w:type="dxa"/>
          </w:tcPr>
          <w:p w14:paraId="440A4364">
            <w:pPr>
              <w:pStyle w:val="13"/>
              <w:jc w:val="both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Федерального государственного стандарта начального образования</w:t>
            </w:r>
          </w:p>
        </w:tc>
        <w:tc>
          <w:tcPr>
            <w:tcW w:w="709" w:type="dxa"/>
          </w:tcPr>
          <w:p w14:paraId="58C83B4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149603F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5A23861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1FDB9B90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46EBA52D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592C7C39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A67E7C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03BA39E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56" w:hRule="atLeast"/>
        </w:trPr>
        <w:tc>
          <w:tcPr>
            <w:tcW w:w="1371" w:type="dxa"/>
            <w:vMerge w:val="continue"/>
          </w:tcPr>
          <w:p w14:paraId="77373675"/>
        </w:tc>
        <w:tc>
          <w:tcPr>
            <w:tcW w:w="1465" w:type="dxa"/>
            <w:vMerge w:val="continue"/>
          </w:tcPr>
          <w:p w14:paraId="1C31140E"/>
        </w:tc>
        <w:tc>
          <w:tcPr>
            <w:tcW w:w="992" w:type="dxa"/>
            <w:vMerge w:val="continue"/>
          </w:tcPr>
          <w:p w14:paraId="21DB0E0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6BB57A61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2C24CDA8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</w:tcPr>
          <w:p w14:paraId="1AF26799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607D0995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709" w:type="dxa"/>
          </w:tcPr>
          <w:p w14:paraId="37E5916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7D07714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2190D93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4CE96CD7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320162D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7A3A0A80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B1D161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3F1C356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5" w:hRule="atLeast"/>
        </w:trPr>
        <w:tc>
          <w:tcPr>
            <w:tcW w:w="1371" w:type="dxa"/>
            <w:vMerge w:val="continue"/>
          </w:tcPr>
          <w:p w14:paraId="1A4C0738"/>
        </w:tc>
        <w:tc>
          <w:tcPr>
            <w:tcW w:w="1465" w:type="dxa"/>
            <w:vMerge w:val="continue"/>
          </w:tcPr>
          <w:p w14:paraId="71BDC0F0"/>
        </w:tc>
        <w:tc>
          <w:tcPr>
            <w:tcW w:w="992" w:type="dxa"/>
            <w:vMerge w:val="continue"/>
          </w:tcPr>
          <w:p w14:paraId="179FAFF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642EB5C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6F016B36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</w:tcPr>
          <w:p w14:paraId="247AEC7B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1ACEF9E3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709" w:type="dxa"/>
          </w:tcPr>
          <w:p w14:paraId="11552CB8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0BA14B9D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45DE856D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04B173B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26B07059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59D2C366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59EFB52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5CE298E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 w:hRule="atLeast"/>
        </w:trPr>
        <w:tc>
          <w:tcPr>
            <w:tcW w:w="1371" w:type="dxa"/>
            <w:vMerge w:val="continue"/>
          </w:tcPr>
          <w:p w14:paraId="3839AE99"/>
        </w:tc>
        <w:tc>
          <w:tcPr>
            <w:tcW w:w="1465" w:type="dxa"/>
            <w:vMerge w:val="continue"/>
          </w:tcPr>
          <w:p w14:paraId="17EBF8EE"/>
        </w:tc>
        <w:tc>
          <w:tcPr>
            <w:tcW w:w="992" w:type="dxa"/>
            <w:vMerge w:val="continue"/>
          </w:tcPr>
          <w:p w14:paraId="52B971AA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2F4A713B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55E6C28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</w:tcPr>
          <w:p w14:paraId="10C22DBC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461339B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709" w:type="dxa"/>
          </w:tcPr>
          <w:p w14:paraId="20057E87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0DD3C3E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100E697B">
            <w:pPr>
              <w:pStyle w:val="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25</w:t>
            </w:r>
          </w:p>
        </w:tc>
        <w:tc>
          <w:tcPr>
            <w:tcW w:w="1134" w:type="dxa"/>
          </w:tcPr>
          <w:p w14:paraId="13F145E3">
            <w:pPr>
              <w:pStyle w:val="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30</w:t>
            </w:r>
          </w:p>
        </w:tc>
        <w:tc>
          <w:tcPr>
            <w:tcW w:w="993" w:type="dxa"/>
          </w:tcPr>
          <w:p w14:paraId="2A12E3C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3</w:t>
            </w: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31B8A8ED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43553F5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0BD4B9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4" w:hRule="atLeast"/>
        </w:trPr>
        <w:tc>
          <w:tcPr>
            <w:tcW w:w="1371" w:type="dxa"/>
            <w:vMerge w:val="continue"/>
          </w:tcPr>
          <w:p w14:paraId="7C10808D"/>
        </w:tc>
        <w:tc>
          <w:tcPr>
            <w:tcW w:w="1465" w:type="dxa"/>
            <w:vMerge w:val="continue"/>
          </w:tcPr>
          <w:p w14:paraId="202088A0"/>
        </w:tc>
        <w:tc>
          <w:tcPr>
            <w:tcW w:w="992" w:type="dxa"/>
            <w:vMerge w:val="continue"/>
          </w:tcPr>
          <w:p w14:paraId="1B262F14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22E8DAA6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5A18D79D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</w:tcPr>
          <w:p w14:paraId="06147C8D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5AFAF0E2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наполняемость классов</w:t>
            </w:r>
          </w:p>
        </w:tc>
        <w:tc>
          <w:tcPr>
            <w:tcW w:w="709" w:type="dxa"/>
          </w:tcPr>
          <w:p w14:paraId="67F7E8C3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14:paraId="2CA978CD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14:paraId="7C8C22E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  <w:p w14:paraId="27237D8A">
            <w:pPr>
              <w:pStyle w:val="13"/>
              <w:jc w:val="center"/>
              <w:rPr>
                <w:sz w:val="18"/>
                <w:szCs w:val="18"/>
              </w:rPr>
            </w:pPr>
          </w:p>
          <w:p w14:paraId="1793E297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F686AF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993" w:type="dxa"/>
          </w:tcPr>
          <w:p w14:paraId="03DC2A60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15</w:t>
            </w:r>
          </w:p>
        </w:tc>
        <w:tc>
          <w:tcPr>
            <w:tcW w:w="708" w:type="dxa"/>
          </w:tcPr>
          <w:p w14:paraId="30525189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10EB222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255ADFD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09" w:hRule="atLeast"/>
        </w:trPr>
        <w:tc>
          <w:tcPr>
            <w:tcW w:w="1371" w:type="dxa"/>
            <w:vMerge w:val="continue"/>
          </w:tcPr>
          <w:p w14:paraId="7ADCC2E7"/>
        </w:tc>
        <w:tc>
          <w:tcPr>
            <w:tcW w:w="1465" w:type="dxa"/>
            <w:vMerge w:val="continue"/>
          </w:tcPr>
          <w:p w14:paraId="022E179A"/>
        </w:tc>
        <w:tc>
          <w:tcPr>
            <w:tcW w:w="992" w:type="dxa"/>
            <w:vMerge w:val="continue"/>
          </w:tcPr>
          <w:p w14:paraId="3D4C0FD7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2A087AFC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2262D1CB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</w:tcPr>
          <w:p w14:paraId="44170DB8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437635CB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709" w:type="dxa"/>
          </w:tcPr>
          <w:p w14:paraId="28FA807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2D1E44C5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7D410B9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60</w:t>
            </w:r>
          </w:p>
          <w:p w14:paraId="43675BE7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F3D8D0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14:paraId="27590749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14:paraId="1D79542A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529E7E2A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4087F5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44" w:hRule="atLeast"/>
        </w:trPr>
        <w:tc>
          <w:tcPr>
            <w:tcW w:w="1371" w:type="dxa"/>
            <w:vMerge w:val="continue"/>
          </w:tcPr>
          <w:p w14:paraId="2A4AC328"/>
        </w:tc>
        <w:tc>
          <w:tcPr>
            <w:tcW w:w="1465" w:type="dxa"/>
            <w:vMerge w:val="continue"/>
          </w:tcPr>
          <w:p w14:paraId="112D8CE8"/>
        </w:tc>
        <w:tc>
          <w:tcPr>
            <w:tcW w:w="992" w:type="dxa"/>
            <w:vMerge w:val="continue"/>
          </w:tcPr>
          <w:p w14:paraId="1B835CAD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19871BC3">
            <w:pPr>
              <w:rPr>
                <w:sz w:val="22"/>
                <w:szCs w:val="22"/>
              </w:rPr>
            </w:pPr>
          </w:p>
        </w:tc>
        <w:tc>
          <w:tcPr>
            <w:tcW w:w="1134" w:type="dxa"/>
            <w:vMerge w:val="continue"/>
          </w:tcPr>
          <w:p w14:paraId="6F40C32E">
            <w:pPr>
              <w:rPr>
                <w:sz w:val="22"/>
                <w:szCs w:val="22"/>
              </w:rPr>
            </w:pPr>
          </w:p>
        </w:tc>
        <w:tc>
          <w:tcPr>
            <w:tcW w:w="993" w:type="dxa"/>
            <w:vMerge w:val="continue"/>
          </w:tcPr>
          <w:p w14:paraId="228CB685">
            <w:pPr>
              <w:rPr>
                <w:sz w:val="22"/>
                <w:szCs w:val="22"/>
              </w:rPr>
            </w:pPr>
          </w:p>
        </w:tc>
        <w:tc>
          <w:tcPr>
            <w:tcW w:w="1275" w:type="dxa"/>
          </w:tcPr>
          <w:p w14:paraId="0B42DB12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обоснованных жалоб</w:t>
            </w:r>
          </w:p>
        </w:tc>
        <w:tc>
          <w:tcPr>
            <w:tcW w:w="709" w:type="dxa"/>
          </w:tcPr>
          <w:p w14:paraId="1EDAF158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5069927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1134" w:type="dxa"/>
          </w:tcPr>
          <w:p w14:paraId="7D249C5E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008FCABF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761B9F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6B27CB29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0A9E375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3C359F8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14" w:hRule="atLeast"/>
        </w:trPr>
        <w:tc>
          <w:tcPr>
            <w:tcW w:w="1371" w:type="dxa"/>
            <w:vMerge w:val="restart"/>
          </w:tcPr>
          <w:p w14:paraId="3AF3E550">
            <w:pPr>
              <w:pStyle w:val="13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802111О.99.0.БА96АЮ58001</w:t>
            </w:r>
          </w:p>
        </w:tc>
        <w:tc>
          <w:tcPr>
            <w:tcW w:w="1465" w:type="dxa"/>
            <w:vMerge w:val="restart"/>
          </w:tcPr>
          <w:p w14:paraId="39B10D13">
            <w:pPr>
              <w:pStyle w:val="13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992" w:type="dxa"/>
            <w:vMerge w:val="restart"/>
          </w:tcPr>
          <w:p w14:paraId="584F51AA">
            <w:pPr>
              <w:pStyle w:val="13"/>
              <w:jc w:val="center"/>
              <w:rPr>
                <w:szCs w:val="24"/>
              </w:rPr>
            </w:pPr>
          </w:p>
          <w:p w14:paraId="75FCD6B3">
            <w:pPr>
              <w:jc w:val="center"/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134" w:type="dxa"/>
            <w:vMerge w:val="restart"/>
          </w:tcPr>
          <w:p w14:paraId="7FC5791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restart"/>
          </w:tcPr>
          <w:p w14:paraId="55C3BFD3">
            <w:pPr>
              <w:pStyle w:val="13"/>
              <w:jc w:val="center"/>
              <w:rPr>
                <w:szCs w:val="24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993" w:type="dxa"/>
            <w:vMerge w:val="restart"/>
          </w:tcPr>
          <w:p w14:paraId="51A2D25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6E6C9238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Внедрение Федерального государственного стандарта основного общего образования</w:t>
            </w:r>
          </w:p>
        </w:tc>
        <w:tc>
          <w:tcPr>
            <w:tcW w:w="709" w:type="dxa"/>
          </w:tcPr>
          <w:p w14:paraId="5632722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6851BC65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22B56F6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258037F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42EF94E9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7C307F7D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97DE3C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669A770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74" w:hRule="atLeast"/>
        </w:trPr>
        <w:tc>
          <w:tcPr>
            <w:tcW w:w="1371" w:type="dxa"/>
            <w:vMerge w:val="continue"/>
          </w:tcPr>
          <w:p w14:paraId="7034ED81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39885F4E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3FBD0D7A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2BAC880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62AAC5C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4C71E64A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489C88E9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родительской общественности, удовлетворенная качеством образовательной услуги</w:t>
            </w:r>
          </w:p>
        </w:tc>
        <w:tc>
          <w:tcPr>
            <w:tcW w:w="709" w:type="dxa"/>
          </w:tcPr>
          <w:p w14:paraId="383D3F4B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20B1E243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6341D8C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0269CE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145EAD8E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0F34CD79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7BB46DD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1973EA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49" w:hRule="atLeast"/>
        </w:trPr>
        <w:tc>
          <w:tcPr>
            <w:tcW w:w="1371" w:type="dxa"/>
            <w:vMerge w:val="continue"/>
          </w:tcPr>
          <w:p w14:paraId="4ED64E25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0E80B72A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7AFF71F0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4C3006B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7F3E901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233EA6EE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3596AA97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Укомплектованность кадрами</w:t>
            </w:r>
          </w:p>
        </w:tc>
        <w:tc>
          <w:tcPr>
            <w:tcW w:w="709" w:type="dxa"/>
          </w:tcPr>
          <w:p w14:paraId="701B2A2F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5D2E4A47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53E473B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E37F8D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445317C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42C3A02E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5E4E6B7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60A4838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366" w:hRule="atLeast"/>
        </w:trPr>
        <w:tc>
          <w:tcPr>
            <w:tcW w:w="1371" w:type="dxa"/>
            <w:vMerge w:val="continue"/>
          </w:tcPr>
          <w:p w14:paraId="0F0378AB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1338E275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08546E0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2A0E0658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71624D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27909298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70548B23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педагогических работников, имеющих квалификационную категорию</w:t>
            </w:r>
          </w:p>
        </w:tc>
        <w:tc>
          <w:tcPr>
            <w:tcW w:w="709" w:type="dxa"/>
          </w:tcPr>
          <w:p w14:paraId="766AA73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749DB93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61D7D49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25</w:t>
            </w:r>
          </w:p>
          <w:p w14:paraId="30037BB3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AD4983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993" w:type="dxa"/>
          </w:tcPr>
          <w:p w14:paraId="62E9E50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30</w:t>
            </w:r>
          </w:p>
        </w:tc>
        <w:tc>
          <w:tcPr>
            <w:tcW w:w="708" w:type="dxa"/>
          </w:tcPr>
          <w:p w14:paraId="42033CF7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146B543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74039B1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34" w:hRule="atLeast"/>
        </w:trPr>
        <w:tc>
          <w:tcPr>
            <w:tcW w:w="1371" w:type="dxa"/>
            <w:vMerge w:val="continue"/>
          </w:tcPr>
          <w:p w14:paraId="22570174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7EDF7B14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5E81BA7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1DAEEA6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7022F78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69E3EE46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6838F1E8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Средняя наполняемость классов</w:t>
            </w:r>
          </w:p>
        </w:tc>
        <w:tc>
          <w:tcPr>
            <w:tcW w:w="709" w:type="dxa"/>
          </w:tcPr>
          <w:p w14:paraId="6BA5427F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992" w:type="dxa"/>
          </w:tcPr>
          <w:p w14:paraId="3DF4ED9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1134" w:type="dxa"/>
          </w:tcPr>
          <w:p w14:paraId="7DABCA35">
            <w:pPr>
              <w:pStyle w:val="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1134" w:type="dxa"/>
          </w:tcPr>
          <w:p w14:paraId="42794B10">
            <w:pPr>
              <w:pStyle w:val="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993" w:type="dxa"/>
          </w:tcPr>
          <w:p w14:paraId="42418FBC">
            <w:pPr>
              <w:pStyle w:val="13"/>
              <w:jc w:val="center"/>
              <w:rPr>
                <w:rFonts w:hint="default"/>
                <w:sz w:val="18"/>
                <w:szCs w:val="18"/>
                <w:lang w:val="ru-RU"/>
              </w:rPr>
            </w:pPr>
            <w:r>
              <w:rPr>
                <w:rFonts w:hint="default"/>
                <w:sz w:val="18"/>
                <w:szCs w:val="18"/>
                <w:lang w:val="ru-RU"/>
              </w:rPr>
              <w:t>10</w:t>
            </w:r>
          </w:p>
        </w:tc>
        <w:tc>
          <w:tcPr>
            <w:tcW w:w="708" w:type="dxa"/>
          </w:tcPr>
          <w:p w14:paraId="683400DA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E119811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70725DA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1497" w:hRule="atLeast"/>
        </w:trPr>
        <w:tc>
          <w:tcPr>
            <w:tcW w:w="1371" w:type="dxa"/>
            <w:vMerge w:val="continue"/>
          </w:tcPr>
          <w:p w14:paraId="4961B62B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4496705B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5A6119A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A218676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3304D8F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7F1C47FA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7B024AA3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Соответствие места оказания услуги необходимому уровню и оснащенности материалами и оборудованием</w:t>
            </w:r>
          </w:p>
        </w:tc>
        <w:tc>
          <w:tcPr>
            <w:tcW w:w="709" w:type="dxa"/>
          </w:tcPr>
          <w:p w14:paraId="21F6432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7F7A22D3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0B96F0B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70</w:t>
            </w:r>
          </w:p>
        </w:tc>
        <w:tc>
          <w:tcPr>
            <w:tcW w:w="1134" w:type="dxa"/>
          </w:tcPr>
          <w:p w14:paraId="389C697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75</w:t>
            </w:r>
          </w:p>
        </w:tc>
        <w:tc>
          <w:tcPr>
            <w:tcW w:w="993" w:type="dxa"/>
          </w:tcPr>
          <w:p w14:paraId="6387497B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</w:t>
            </w:r>
          </w:p>
        </w:tc>
        <w:tc>
          <w:tcPr>
            <w:tcW w:w="708" w:type="dxa"/>
          </w:tcPr>
          <w:p w14:paraId="581ADD8E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9B283AE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09DC1C9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16" w:hRule="atLeast"/>
        </w:trPr>
        <w:tc>
          <w:tcPr>
            <w:tcW w:w="1371" w:type="dxa"/>
            <w:vMerge w:val="continue"/>
          </w:tcPr>
          <w:p w14:paraId="6E80FA9B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651B0C36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59B04FDA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BF44F0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688FB3D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101B2D61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7DA88A06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Количество обоснованных жалоб</w:t>
            </w:r>
          </w:p>
        </w:tc>
        <w:tc>
          <w:tcPr>
            <w:tcW w:w="709" w:type="dxa"/>
          </w:tcPr>
          <w:p w14:paraId="45C3F35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штука</w:t>
            </w:r>
          </w:p>
        </w:tc>
        <w:tc>
          <w:tcPr>
            <w:tcW w:w="992" w:type="dxa"/>
          </w:tcPr>
          <w:p w14:paraId="095AADC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796</w:t>
            </w:r>
          </w:p>
        </w:tc>
        <w:tc>
          <w:tcPr>
            <w:tcW w:w="1134" w:type="dxa"/>
          </w:tcPr>
          <w:p w14:paraId="76C90048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181CC05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20ACE80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13A0CDA2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FD7E1F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5EF3D9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770" w:hRule="atLeast"/>
        </w:trPr>
        <w:tc>
          <w:tcPr>
            <w:tcW w:w="1371" w:type="dxa"/>
            <w:vMerge w:val="continue"/>
          </w:tcPr>
          <w:p w14:paraId="5C40AE15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38633971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519F676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6B4F0C4C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297A1B1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1E22D44D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39374F03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выпускников 9-х классов, сдавших ГИА</w:t>
            </w:r>
          </w:p>
        </w:tc>
        <w:tc>
          <w:tcPr>
            <w:tcW w:w="709" w:type="dxa"/>
          </w:tcPr>
          <w:p w14:paraId="19DEF30B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191EB56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4A210F8C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1134" w:type="dxa"/>
          </w:tcPr>
          <w:p w14:paraId="715E485F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993" w:type="dxa"/>
          </w:tcPr>
          <w:p w14:paraId="490B4E89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100</w:t>
            </w:r>
          </w:p>
        </w:tc>
        <w:tc>
          <w:tcPr>
            <w:tcW w:w="708" w:type="dxa"/>
          </w:tcPr>
          <w:p w14:paraId="51D0B882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4F432BCB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74319DA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27" w:hRule="atLeast"/>
        </w:trPr>
        <w:tc>
          <w:tcPr>
            <w:tcW w:w="1371" w:type="dxa"/>
            <w:vMerge w:val="continue"/>
          </w:tcPr>
          <w:p w14:paraId="4BDA7414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16A4117D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F3FA34E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3768B856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47747C48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5AD0A31B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110E318E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закончивших учебный год      на 4 и 5</w:t>
            </w:r>
          </w:p>
        </w:tc>
        <w:tc>
          <w:tcPr>
            <w:tcW w:w="709" w:type="dxa"/>
          </w:tcPr>
          <w:p w14:paraId="688FD9E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71A700B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2ED2E36A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  <w:p w14:paraId="6B6B343E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0AC02D75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14:paraId="099C8998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708" w:type="dxa"/>
          </w:tcPr>
          <w:p w14:paraId="55574683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038F592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54FFD0B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88" w:hRule="atLeast"/>
        </w:trPr>
        <w:tc>
          <w:tcPr>
            <w:tcW w:w="1371" w:type="dxa"/>
            <w:vMerge w:val="continue"/>
          </w:tcPr>
          <w:p w14:paraId="2E7B0C88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419C7BAC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2B414D27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0339989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39F1D36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1A308A59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533827C3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обучающихся, участвующих в конкурсах, соревнованиях, олимпиадах не ниже муниципального уровня</w:t>
            </w:r>
          </w:p>
        </w:tc>
        <w:tc>
          <w:tcPr>
            <w:tcW w:w="709" w:type="dxa"/>
          </w:tcPr>
          <w:p w14:paraId="2C5A3CDB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</w:tc>
        <w:tc>
          <w:tcPr>
            <w:tcW w:w="992" w:type="dxa"/>
          </w:tcPr>
          <w:p w14:paraId="1CDD6F4F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7603E3B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40</w:t>
            </w:r>
          </w:p>
        </w:tc>
        <w:tc>
          <w:tcPr>
            <w:tcW w:w="1134" w:type="dxa"/>
          </w:tcPr>
          <w:p w14:paraId="0E42EDC6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45</w:t>
            </w:r>
          </w:p>
        </w:tc>
        <w:tc>
          <w:tcPr>
            <w:tcW w:w="993" w:type="dxa"/>
          </w:tcPr>
          <w:p w14:paraId="38A86AC5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50</w:t>
            </w:r>
          </w:p>
        </w:tc>
        <w:tc>
          <w:tcPr>
            <w:tcW w:w="708" w:type="dxa"/>
          </w:tcPr>
          <w:p w14:paraId="3014D6FE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2A88966E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  <w:tr w14:paraId="53B34C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628" w:hRule="atLeast"/>
        </w:trPr>
        <w:tc>
          <w:tcPr>
            <w:tcW w:w="1371" w:type="dxa"/>
            <w:vMerge w:val="continue"/>
          </w:tcPr>
          <w:p w14:paraId="74F75672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465" w:type="dxa"/>
            <w:vMerge w:val="continue"/>
          </w:tcPr>
          <w:p w14:paraId="4FBC3C50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992" w:type="dxa"/>
            <w:vMerge w:val="continue"/>
          </w:tcPr>
          <w:p w14:paraId="0362AE4B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7BC535EE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134" w:type="dxa"/>
            <w:vMerge w:val="continue"/>
          </w:tcPr>
          <w:p w14:paraId="57B2DEA0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3" w:type="dxa"/>
            <w:vMerge w:val="continue"/>
          </w:tcPr>
          <w:p w14:paraId="04138103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1275" w:type="dxa"/>
          </w:tcPr>
          <w:p w14:paraId="7B48FE3E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Доля учащихся, неуспевающих по итогам учебного года</w:t>
            </w:r>
          </w:p>
        </w:tc>
        <w:tc>
          <w:tcPr>
            <w:tcW w:w="709" w:type="dxa"/>
          </w:tcPr>
          <w:p w14:paraId="3A4E8C88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процент</w:t>
            </w:r>
          </w:p>
          <w:p w14:paraId="7272088E">
            <w:pPr>
              <w:pStyle w:val="13"/>
              <w:jc w:val="center"/>
              <w:rPr>
                <w:sz w:val="18"/>
                <w:szCs w:val="18"/>
              </w:rPr>
            </w:pPr>
          </w:p>
          <w:p w14:paraId="1BBF36E9">
            <w:pPr>
              <w:pStyle w:val="13"/>
              <w:jc w:val="center"/>
              <w:rPr>
                <w:sz w:val="18"/>
                <w:szCs w:val="18"/>
              </w:rPr>
            </w:pPr>
          </w:p>
          <w:p w14:paraId="11AA3DEC"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992" w:type="dxa"/>
          </w:tcPr>
          <w:p w14:paraId="4B163FD4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744</w:t>
            </w:r>
          </w:p>
        </w:tc>
        <w:tc>
          <w:tcPr>
            <w:tcW w:w="1134" w:type="dxa"/>
          </w:tcPr>
          <w:p w14:paraId="2F9B9197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1134" w:type="dxa"/>
          </w:tcPr>
          <w:p w14:paraId="7E2D2512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993" w:type="dxa"/>
          </w:tcPr>
          <w:p w14:paraId="24F40DDD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0</w:t>
            </w:r>
          </w:p>
        </w:tc>
        <w:tc>
          <w:tcPr>
            <w:tcW w:w="708" w:type="dxa"/>
          </w:tcPr>
          <w:p w14:paraId="41C4A789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305BFADA">
            <w:pPr>
              <w:pStyle w:val="13"/>
              <w:jc w:val="center"/>
              <w:rPr>
                <w:sz w:val="18"/>
                <w:szCs w:val="18"/>
              </w:rPr>
            </w:pPr>
          </w:p>
        </w:tc>
      </w:tr>
    </w:tbl>
    <w:p w14:paraId="04078501">
      <w:pPr>
        <w:pStyle w:val="13"/>
        <w:jc w:val="both"/>
        <w:rPr>
          <w:sz w:val="26"/>
          <w:szCs w:val="26"/>
        </w:rPr>
      </w:pPr>
    </w:p>
    <w:p w14:paraId="2F8632C8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4229100</wp:posOffset>
                </wp:positionH>
                <wp:positionV relativeFrom="paragraph">
                  <wp:posOffset>213995</wp:posOffset>
                </wp:positionV>
                <wp:extent cx="1143000" cy="228600"/>
                <wp:effectExtent l="4445" t="4445" r="10795" b="10795"/>
                <wp:wrapNone/>
                <wp:docPr id="1" name="Прямоугольник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flipV="1"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2" o:spid="_x0000_s1026" o:spt="1" style="position:absolute;left:0pt;flip:y;margin-left:333pt;margin-top:16.85pt;height:18pt;width:90pt;z-index:-251657216;mso-width-relative:page;mso-height-relative:page;" fillcolor="#FFFFFF" filled="t" stroked="t" coordsize="21600,21600" o:gfxdata="UEsDBAoAAAAAAIdO4kAAAAAAAAAAAAAAAAAEAAAAZHJzL1BLAwQUAAAACACHTuJA8rrHKdcAAAAJ&#10;AQAADwAAAGRycy9kb3ducmV2LnhtbE2PwU7DMBBE70j8g7VI3KjTJkpLiNMDEhJcKtEi9erESxIR&#10;ryPbTZO/Z3uC486MZt+U+9kOYkIfekcK1qsEBFLjTE+tgq/T29MORIiajB4coYIFA+yr+7tSF8Zd&#10;6ROnY2wFl1AotIIuxrGQMjQdWh1WbkRi79t5qyOfvpXG6yuX20FukiSXVvfEHzo94muHzc/xYhW8&#10;j4f6w2/scsjqTC5zk4bpfFbq8WGdvICIOMe/MNzwGR0qZqrdhUwQg4I8z3lLVJCmWxAc2GU3oWbn&#10;eQuyKuX/BdUvUEsDBBQAAAAIAIdO4kBZsxi2HAIAADwEAAAOAAAAZHJzL2Uyb0RvYy54bWytU8uO&#10;0zAU3SPxD5b3NGlgRkPUdBaUskEw0gB714/Ekl+y3abdIbFF4hP4CDZogPmG9I+4dkqZGTZdkEV0&#10;7Xt9fM6517PLrVZow32Q1jR4Oikx4oZaJk3b4Pfvlk8uMAqRGEaUNbzBOx7w5fzxo1nval7ZzirG&#10;PQIQE+reNbiL0dVFEWjHNQkT67iBpLBekwhL3xbMkx7QtSqqsjwveuuZ85byEGB3MSbxAdGfAmiF&#10;kJQvLF1rbuKI6rkiESSFTrqA55mtEJzGt0IEHpFqMCiN+Q+XQLxK/2I+I3XrieskPVAgp1B4oEkT&#10;aeDSI9SCRILWXv4DpSX1NlgRJ9TqYhSSHQEV0/KBN9cdcTxrAauDO5oe/h8sfbO58kgymASMDNHQ&#10;8OHr/uP+y/BzuN1/Gr4Nt8OP/efh1/B9uEFV8qt3oYZj1+7KH1YBwiR+K7xGQkn3IcGlHRCIttnt&#10;3dFtvo2IwuZ0+uxpWUIjKOSq6uIcYgAsRpx02vkQX3GrUQoa7KGbGZVsXoc4lv4pSeXBKsmWUqm8&#10;8O3qhfJoQ6Dzy/wd0O+VKYP6Bj8/q86AB4FxFjBGEGoHlgTT5vvunQh3gYF/kjByuVeWiC1I6EYC&#10;OZXKSK1l5D5HHSfspWEo7hzYbuC14URGc4aR4vA4U5QrI5HqlErwThmwMLVobEqKVpbtoMlr52Xb&#10;gY/TzDdlYKiy4YcHkKb27joj/X30899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CMBAAAW0NvbnRlbnRfVHlwZXNdLnhtbFBLAQIUAAoAAAAAAIdO&#10;4kAAAAAAAAAAAAAAAAAGAAAAAAAAAAAAEAAAAG4DAABfcmVscy9QSwECFAAUAAAACACHTuJAihRm&#10;PNEAAACUAQAACwAAAAAAAAABACAAAACSAwAAX3JlbHMvLnJlbHNQSwECFAAKAAAAAACHTuJAAAAA&#10;AAAAAAAAAAAABAAAAAAAAAAAABAAAAAAAAAAZHJzL1BLAQIUABQAAAAIAIdO4kDyuscp1wAAAAkB&#10;AAAPAAAAAAAAAAEAIAAAACIAAABkcnMvZG93bnJldi54bWxQSwECFAAUAAAACACHTuJAWbMYthwC&#10;AAA8BAAADgAAAAAAAAABACAAAAAmAQAAZHJzL2Uyb0RvYy54bWxQSwUGAAAAAAYABgBZAQAAtAUA&#10;AAAA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муниципальной   услуги,   в   пределах  которых  муниципальное  задание считается выполненным (процентов</w:t>
      </w:r>
      <w:r>
        <w:rPr>
          <w:rFonts w:ascii="Times New Roman" w:hAnsi="Times New Roman" w:cs="Times New Roman"/>
          <w:sz w:val="26"/>
          <w:szCs w:val="26"/>
        </w:rPr>
        <w:t>)                 5</w:t>
      </w:r>
    </w:p>
    <w:p w14:paraId="4A56FE12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56123F4B">
      <w:pPr>
        <w:pStyle w:val="17"/>
        <w:jc w:val="both"/>
        <w:rPr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Показатели, характеризующие объем муниципальной  услуги:</w:t>
      </w:r>
    </w:p>
    <w:tbl>
      <w:tblPr>
        <w:tblStyle w:val="4"/>
        <w:tblW w:w="16019" w:type="dxa"/>
        <w:tblInd w:w="-505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993"/>
        <w:gridCol w:w="1417"/>
        <w:gridCol w:w="1134"/>
        <w:gridCol w:w="1134"/>
        <w:gridCol w:w="1276"/>
        <w:gridCol w:w="1158"/>
        <w:gridCol w:w="907"/>
        <w:gridCol w:w="989"/>
        <w:gridCol w:w="571"/>
        <w:gridCol w:w="769"/>
        <w:gridCol w:w="851"/>
        <w:gridCol w:w="992"/>
        <w:gridCol w:w="709"/>
        <w:gridCol w:w="850"/>
        <w:gridCol w:w="709"/>
        <w:gridCol w:w="709"/>
        <w:gridCol w:w="851"/>
      </w:tblGrid>
      <w:tr w14:paraId="0B7DBA5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" w:type="dxa"/>
            <w:vMerge w:val="restart"/>
            <w:vAlign w:val="center"/>
          </w:tcPr>
          <w:p w14:paraId="1512F657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Уникальный номер реестровой записи</w:t>
            </w:r>
          </w:p>
        </w:tc>
        <w:tc>
          <w:tcPr>
            <w:tcW w:w="3685" w:type="dxa"/>
            <w:gridSpan w:val="3"/>
            <w:vMerge w:val="restart"/>
            <w:vAlign w:val="center"/>
          </w:tcPr>
          <w:p w14:paraId="1381362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содержание муниципальной услуги</w:t>
            </w:r>
          </w:p>
        </w:tc>
        <w:tc>
          <w:tcPr>
            <w:tcW w:w="2434" w:type="dxa"/>
            <w:gridSpan w:val="2"/>
            <w:vMerge w:val="restart"/>
            <w:vAlign w:val="center"/>
          </w:tcPr>
          <w:p w14:paraId="5F06779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Показатель, характеризующий условия (формы) оказания муниципальной услуги</w:t>
            </w:r>
          </w:p>
        </w:tc>
        <w:tc>
          <w:tcPr>
            <w:tcW w:w="2467" w:type="dxa"/>
            <w:gridSpan w:val="3"/>
            <w:vAlign w:val="center"/>
          </w:tcPr>
          <w:p w14:paraId="1627A3E5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Показатель объема муниципальной услуги</w:t>
            </w:r>
          </w:p>
        </w:tc>
        <w:tc>
          <w:tcPr>
            <w:tcW w:w="2612" w:type="dxa"/>
            <w:gridSpan w:val="3"/>
            <w:vAlign w:val="center"/>
          </w:tcPr>
          <w:p w14:paraId="09C7443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Значение</w:t>
            </w:r>
          </w:p>
          <w:p w14:paraId="3C90920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показателя объема муниципальной услуги</w:t>
            </w:r>
          </w:p>
        </w:tc>
        <w:tc>
          <w:tcPr>
            <w:tcW w:w="2268" w:type="dxa"/>
            <w:gridSpan w:val="3"/>
            <w:vAlign w:val="center"/>
          </w:tcPr>
          <w:p w14:paraId="113FCCA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Среднегодовой размер платы (цена, тариф)</w:t>
            </w:r>
          </w:p>
        </w:tc>
        <w:tc>
          <w:tcPr>
            <w:tcW w:w="1560" w:type="dxa"/>
            <w:gridSpan w:val="2"/>
            <w:vMerge w:val="restart"/>
          </w:tcPr>
          <w:p w14:paraId="579BB50E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Допустимые  (возможные)  отклонения  от установленных  показателей  качества  объема муниципальной  услуги</w:t>
            </w:r>
          </w:p>
        </w:tc>
      </w:tr>
      <w:tr w14:paraId="5A89EF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298" w:hRule="atLeast"/>
        </w:trPr>
        <w:tc>
          <w:tcPr>
            <w:tcW w:w="993" w:type="dxa"/>
            <w:vMerge w:val="continue"/>
            <w:vAlign w:val="center"/>
          </w:tcPr>
          <w:p w14:paraId="716391A5">
            <w:pPr>
              <w:rPr>
                <w:sz w:val="20"/>
              </w:rPr>
            </w:pPr>
          </w:p>
        </w:tc>
        <w:tc>
          <w:tcPr>
            <w:tcW w:w="3685" w:type="dxa"/>
            <w:gridSpan w:val="3"/>
            <w:vMerge w:val="continue"/>
            <w:vAlign w:val="center"/>
          </w:tcPr>
          <w:p w14:paraId="13D75D8E">
            <w:pPr>
              <w:rPr>
                <w:sz w:val="20"/>
              </w:rPr>
            </w:pPr>
          </w:p>
        </w:tc>
        <w:tc>
          <w:tcPr>
            <w:tcW w:w="2434" w:type="dxa"/>
            <w:gridSpan w:val="2"/>
            <w:vMerge w:val="continue"/>
            <w:vAlign w:val="center"/>
          </w:tcPr>
          <w:p w14:paraId="482CD8BE">
            <w:pPr>
              <w:rPr>
                <w:sz w:val="20"/>
              </w:rPr>
            </w:pPr>
          </w:p>
        </w:tc>
        <w:tc>
          <w:tcPr>
            <w:tcW w:w="907" w:type="dxa"/>
            <w:vMerge w:val="restart"/>
            <w:vAlign w:val="center"/>
          </w:tcPr>
          <w:p w14:paraId="7B83C7C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 показателя</w:t>
            </w:r>
          </w:p>
        </w:tc>
        <w:tc>
          <w:tcPr>
            <w:tcW w:w="1560" w:type="dxa"/>
            <w:gridSpan w:val="2"/>
            <w:vAlign w:val="center"/>
          </w:tcPr>
          <w:p w14:paraId="0994774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единица измерения по </w:t>
            </w:r>
            <w:r>
              <w:fldChar w:fldCharType="begin"/>
            </w:r>
            <w:r>
              <w:instrText xml:space="preserve"> HYPERLINK "consultantplus://offline/ref=55C5110B017CC69A1D0D479257DAD09E70B8437284978527A4B96E813CB9lDC" </w:instrText>
            </w:r>
            <w:r>
              <w:fldChar w:fldCharType="separate"/>
            </w:r>
            <w:r>
              <w:rPr>
                <w:sz w:val="20"/>
              </w:rPr>
              <w:t>ОКЕИ</w:t>
            </w:r>
            <w:r>
              <w:rPr>
                <w:sz w:val="20"/>
              </w:rPr>
              <w:fldChar w:fldCharType="end"/>
            </w:r>
          </w:p>
        </w:tc>
        <w:tc>
          <w:tcPr>
            <w:tcW w:w="769" w:type="dxa"/>
            <w:vMerge w:val="restart"/>
            <w:vAlign w:val="center"/>
          </w:tcPr>
          <w:p w14:paraId="1FB007F4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2025</w:t>
            </w:r>
          </w:p>
          <w:p w14:paraId="3F2DE17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год (очере-</w:t>
            </w:r>
          </w:p>
          <w:p w14:paraId="5E2FC3E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дной финан-совый год)</w:t>
            </w:r>
          </w:p>
        </w:tc>
        <w:tc>
          <w:tcPr>
            <w:tcW w:w="851" w:type="dxa"/>
            <w:vMerge w:val="restart"/>
            <w:vAlign w:val="center"/>
          </w:tcPr>
          <w:p w14:paraId="697AA8A4">
            <w:pPr>
              <w:pStyle w:val="13"/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2026</w:t>
            </w:r>
          </w:p>
          <w:p w14:paraId="21A478DE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14:paraId="3DBD9598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(1-й год плано-вого периода)</w:t>
            </w:r>
          </w:p>
        </w:tc>
        <w:tc>
          <w:tcPr>
            <w:tcW w:w="992" w:type="dxa"/>
            <w:vMerge w:val="restart"/>
            <w:vAlign w:val="center"/>
          </w:tcPr>
          <w:p w14:paraId="2D20C3DC">
            <w:pPr>
              <w:pStyle w:val="13"/>
              <w:jc w:val="center"/>
              <w:rPr>
                <w:sz w:val="20"/>
                <w:u w:val="single"/>
              </w:rPr>
            </w:pPr>
            <w:r>
              <w:rPr>
                <w:sz w:val="20"/>
              </w:rPr>
              <w:t>2027</w:t>
            </w:r>
          </w:p>
          <w:p w14:paraId="5D068804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год</w:t>
            </w:r>
          </w:p>
          <w:p w14:paraId="5E9CEB07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(2-й год плано-</w:t>
            </w:r>
          </w:p>
          <w:p w14:paraId="44F142C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вого периода)</w:t>
            </w:r>
          </w:p>
        </w:tc>
        <w:tc>
          <w:tcPr>
            <w:tcW w:w="709" w:type="dxa"/>
            <w:vMerge w:val="restart"/>
            <w:vAlign w:val="center"/>
          </w:tcPr>
          <w:p w14:paraId="769AF6C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2025 год (очере-дной финан-совый год)</w:t>
            </w:r>
          </w:p>
          <w:p w14:paraId="31FAE6A6">
            <w:pPr>
              <w:pStyle w:val="13"/>
              <w:jc w:val="center"/>
              <w:rPr>
                <w:sz w:val="20"/>
              </w:rPr>
            </w:pPr>
          </w:p>
        </w:tc>
        <w:tc>
          <w:tcPr>
            <w:tcW w:w="850" w:type="dxa"/>
            <w:vMerge w:val="restart"/>
            <w:vAlign w:val="center"/>
          </w:tcPr>
          <w:p w14:paraId="016F2F9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2026 год </w:t>
            </w:r>
          </w:p>
          <w:p w14:paraId="2180AF8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(1-й </w:t>
            </w:r>
          </w:p>
          <w:p w14:paraId="60DAD6C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год плано-вого пери-ода)</w:t>
            </w:r>
          </w:p>
        </w:tc>
        <w:tc>
          <w:tcPr>
            <w:tcW w:w="709" w:type="dxa"/>
            <w:vMerge w:val="restart"/>
            <w:vAlign w:val="center"/>
          </w:tcPr>
          <w:p w14:paraId="466ED551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2027</w:t>
            </w:r>
          </w:p>
          <w:p w14:paraId="24FA62F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 xml:space="preserve">год </w:t>
            </w:r>
          </w:p>
          <w:p w14:paraId="34B4403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(2-й год плано-вого пери-ода)</w:t>
            </w:r>
          </w:p>
        </w:tc>
        <w:tc>
          <w:tcPr>
            <w:tcW w:w="1560" w:type="dxa"/>
            <w:gridSpan w:val="2"/>
            <w:vMerge w:val="continue"/>
          </w:tcPr>
          <w:p w14:paraId="0210D361">
            <w:pPr>
              <w:jc w:val="center"/>
              <w:rPr>
                <w:sz w:val="20"/>
              </w:rPr>
            </w:pPr>
          </w:p>
        </w:tc>
      </w:tr>
      <w:tr w14:paraId="2FC5EC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" w:type="dxa"/>
            <w:vMerge w:val="continue"/>
          </w:tcPr>
          <w:p w14:paraId="78BDA076">
            <w:pPr>
              <w:rPr>
                <w:sz w:val="20"/>
              </w:rPr>
            </w:pPr>
          </w:p>
        </w:tc>
        <w:tc>
          <w:tcPr>
            <w:tcW w:w="1417" w:type="dxa"/>
            <w:vAlign w:val="center"/>
          </w:tcPr>
          <w:p w14:paraId="1DC1B81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Образовательные программы</w:t>
            </w:r>
          </w:p>
          <w:p w14:paraId="2BBF3EE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2DD6F9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  <w:u w:val="single"/>
              </w:rPr>
              <w:t>Стандарты</w:t>
            </w: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134" w:type="dxa"/>
            <w:vAlign w:val="center"/>
          </w:tcPr>
          <w:p w14:paraId="640E28B3">
            <w:pPr>
              <w:pStyle w:val="13"/>
              <w:pBdr>
                <w:bottom w:val="single" w:color="auto" w:sz="12" w:space="1"/>
              </w:pBdr>
              <w:jc w:val="center"/>
              <w:rPr>
                <w:sz w:val="20"/>
              </w:rPr>
            </w:pPr>
          </w:p>
          <w:p w14:paraId="0E3C541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276" w:type="dxa"/>
            <w:vAlign w:val="center"/>
          </w:tcPr>
          <w:p w14:paraId="3B73A464">
            <w:pPr>
              <w:pStyle w:val="13"/>
              <w:jc w:val="center"/>
              <w:rPr>
                <w:sz w:val="20"/>
                <w:u w:val="single"/>
              </w:rPr>
            </w:pPr>
            <w:r>
              <w:rPr>
                <w:sz w:val="20"/>
                <w:u w:val="single"/>
              </w:rPr>
              <w:t>Форма обучения</w:t>
            </w: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1158" w:type="dxa"/>
            <w:vAlign w:val="center"/>
          </w:tcPr>
          <w:p w14:paraId="5E767195">
            <w:pPr>
              <w:pStyle w:val="13"/>
              <w:pBdr>
                <w:bottom w:val="single" w:color="auto" w:sz="12" w:space="1"/>
              </w:pBdr>
              <w:jc w:val="center"/>
              <w:rPr>
                <w:sz w:val="20"/>
              </w:rPr>
            </w:pPr>
          </w:p>
          <w:p w14:paraId="00F0587E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(наименование показателя)</w:t>
            </w:r>
          </w:p>
        </w:tc>
        <w:tc>
          <w:tcPr>
            <w:tcW w:w="907" w:type="dxa"/>
            <w:vMerge w:val="continue"/>
            <w:vAlign w:val="center"/>
          </w:tcPr>
          <w:p w14:paraId="1F7F9AD0">
            <w:pPr>
              <w:rPr>
                <w:sz w:val="20"/>
              </w:rPr>
            </w:pPr>
          </w:p>
        </w:tc>
        <w:tc>
          <w:tcPr>
            <w:tcW w:w="989" w:type="dxa"/>
            <w:vAlign w:val="center"/>
          </w:tcPr>
          <w:p w14:paraId="7D62EA8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  <w:tc>
          <w:tcPr>
            <w:tcW w:w="571" w:type="dxa"/>
            <w:vAlign w:val="center"/>
          </w:tcPr>
          <w:p w14:paraId="56CB9DD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код</w:t>
            </w:r>
          </w:p>
        </w:tc>
        <w:tc>
          <w:tcPr>
            <w:tcW w:w="769" w:type="dxa"/>
            <w:vMerge w:val="continue"/>
          </w:tcPr>
          <w:p w14:paraId="5C72EEBC">
            <w:pPr>
              <w:rPr>
                <w:sz w:val="20"/>
              </w:rPr>
            </w:pPr>
          </w:p>
        </w:tc>
        <w:tc>
          <w:tcPr>
            <w:tcW w:w="851" w:type="dxa"/>
            <w:vMerge w:val="continue"/>
          </w:tcPr>
          <w:p w14:paraId="403D93E3">
            <w:pPr>
              <w:rPr>
                <w:sz w:val="20"/>
              </w:rPr>
            </w:pPr>
          </w:p>
        </w:tc>
        <w:tc>
          <w:tcPr>
            <w:tcW w:w="992" w:type="dxa"/>
            <w:vMerge w:val="continue"/>
          </w:tcPr>
          <w:p w14:paraId="155F5365">
            <w:pPr>
              <w:rPr>
                <w:sz w:val="20"/>
              </w:rPr>
            </w:pPr>
          </w:p>
        </w:tc>
        <w:tc>
          <w:tcPr>
            <w:tcW w:w="709" w:type="dxa"/>
            <w:vMerge w:val="continue"/>
          </w:tcPr>
          <w:p w14:paraId="050EFAB3">
            <w:pPr>
              <w:rPr>
                <w:sz w:val="20"/>
              </w:rPr>
            </w:pPr>
          </w:p>
        </w:tc>
        <w:tc>
          <w:tcPr>
            <w:tcW w:w="850" w:type="dxa"/>
            <w:vMerge w:val="continue"/>
          </w:tcPr>
          <w:p w14:paraId="2AB45090">
            <w:pPr>
              <w:rPr>
                <w:sz w:val="20"/>
              </w:rPr>
            </w:pPr>
          </w:p>
        </w:tc>
        <w:tc>
          <w:tcPr>
            <w:tcW w:w="709" w:type="dxa"/>
            <w:vMerge w:val="continue"/>
          </w:tcPr>
          <w:p w14:paraId="62836C3E">
            <w:pPr>
              <w:rPr>
                <w:sz w:val="20"/>
              </w:rPr>
            </w:pPr>
          </w:p>
        </w:tc>
        <w:tc>
          <w:tcPr>
            <w:tcW w:w="709" w:type="dxa"/>
          </w:tcPr>
          <w:p w14:paraId="66DC6EBF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  <w:p w14:paraId="319188A1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процентах</w:t>
            </w:r>
          </w:p>
        </w:tc>
        <w:tc>
          <w:tcPr>
            <w:tcW w:w="851" w:type="dxa"/>
          </w:tcPr>
          <w:p w14:paraId="373349E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абсолютных</w:t>
            </w:r>
          </w:p>
          <w:p w14:paraId="45A6EC59">
            <w:pPr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показателях</w:t>
            </w:r>
          </w:p>
        </w:tc>
      </w:tr>
      <w:tr w14:paraId="3E5C6D2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" w:type="dxa"/>
          </w:tcPr>
          <w:p w14:paraId="570DA52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417" w:type="dxa"/>
          </w:tcPr>
          <w:p w14:paraId="41851EF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134" w:type="dxa"/>
          </w:tcPr>
          <w:p w14:paraId="2B02794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134" w:type="dxa"/>
          </w:tcPr>
          <w:p w14:paraId="18F3301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1276" w:type="dxa"/>
          </w:tcPr>
          <w:p w14:paraId="4488F55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1158" w:type="dxa"/>
          </w:tcPr>
          <w:p w14:paraId="5539D92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907" w:type="dxa"/>
          </w:tcPr>
          <w:p w14:paraId="274CD4B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989" w:type="dxa"/>
          </w:tcPr>
          <w:p w14:paraId="4989034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8</w:t>
            </w:r>
          </w:p>
        </w:tc>
        <w:tc>
          <w:tcPr>
            <w:tcW w:w="571" w:type="dxa"/>
          </w:tcPr>
          <w:p w14:paraId="284FF810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9</w:t>
            </w:r>
          </w:p>
        </w:tc>
        <w:tc>
          <w:tcPr>
            <w:tcW w:w="769" w:type="dxa"/>
          </w:tcPr>
          <w:p w14:paraId="1EEC50E9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10</w:t>
            </w:r>
          </w:p>
        </w:tc>
        <w:tc>
          <w:tcPr>
            <w:tcW w:w="851" w:type="dxa"/>
          </w:tcPr>
          <w:p w14:paraId="6AE8BEF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11</w:t>
            </w:r>
          </w:p>
        </w:tc>
        <w:tc>
          <w:tcPr>
            <w:tcW w:w="992" w:type="dxa"/>
          </w:tcPr>
          <w:p w14:paraId="7DF36FD5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12</w:t>
            </w:r>
          </w:p>
        </w:tc>
        <w:tc>
          <w:tcPr>
            <w:tcW w:w="709" w:type="dxa"/>
          </w:tcPr>
          <w:p w14:paraId="7F1637A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13</w:t>
            </w:r>
          </w:p>
        </w:tc>
        <w:tc>
          <w:tcPr>
            <w:tcW w:w="850" w:type="dxa"/>
          </w:tcPr>
          <w:p w14:paraId="126337C7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14</w:t>
            </w:r>
          </w:p>
        </w:tc>
        <w:tc>
          <w:tcPr>
            <w:tcW w:w="709" w:type="dxa"/>
          </w:tcPr>
          <w:p w14:paraId="035F82D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15</w:t>
            </w:r>
          </w:p>
        </w:tc>
        <w:tc>
          <w:tcPr>
            <w:tcW w:w="709" w:type="dxa"/>
          </w:tcPr>
          <w:p w14:paraId="022C539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16</w:t>
            </w:r>
          </w:p>
        </w:tc>
        <w:tc>
          <w:tcPr>
            <w:tcW w:w="851" w:type="dxa"/>
          </w:tcPr>
          <w:p w14:paraId="7990AD7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17</w:t>
            </w:r>
          </w:p>
        </w:tc>
      </w:tr>
      <w:tr w14:paraId="5D469E5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65" w:hRule="atLeast"/>
        </w:trPr>
        <w:tc>
          <w:tcPr>
            <w:tcW w:w="993" w:type="dxa"/>
          </w:tcPr>
          <w:p w14:paraId="7AD357F0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801012О.99.0.БА81АЭ92001</w:t>
            </w:r>
          </w:p>
          <w:p w14:paraId="18E180EF">
            <w:pPr>
              <w:pStyle w:val="13"/>
              <w:rPr>
                <w:sz w:val="20"/>
              </w:rPr>
            </w:pPr>
          </w:p>
        </w:tc>
        <w:tc>
          <w:tcPr>
            <w:tcW w:w="1417" w:type="dxa"/>
          </w:tcPr>
          <w:p w14:paraId="1E1C1649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 начального</w:t>
            </w:r>
          </w:p>
          <w:p w14:paraId="368FB09B">
            <w:pPr>
              <w:pStyle w:val="13"/>
              <w:rPr>
                <w:sz w:val="20"/>
              </w:rPr>
            </w:pPr>
            <w:r>
              <w:rPr>
                <w:sz w:val="18"/>
                <w:szCs w:val="18"/>
              </w:rPr>
              <w:t>общего образования</w:t>
            </w:r>
          </w:p>
        </w:tc>
        <w:tc>
          <w:tcPr>
            <w:tcW w:w="1134" w:type="dxa"/>
          </w:tcPr>
          <w:p w14:paraId="41770C17">
            <w:pPr>
              <w:pStyle w:val="13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134" w:type="dxa"/>
          </w:tcPr>
          <w:p w14:paraId="0F17A9C5">
            <w:pPr>
              <w:pStyle w:val="13"/>
              <w:rPr>
                <w:sz w:val="20"/>
              </w:rPr>
            </w:pPr>
          </w:p>
        </w:tc>
        <w:tc>
          <w:tcPr>
            <w:tcW w:w="1276" w:type="dxa"/>
          </w:tcPr>
          <w:p w14:paraId="19D8B51F">
            <w:pPr>
              <w:pStyle w:val="13"/>
              <w:jc w:val="center"/>
              <w:rPr>
                <w:sz w:val="20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58" w:type="dxa"/>
          </w:tcPr>
          <w:p w14:paraId="29A935D6">
            <w:pPr>
              <w:pStyle w:val="13"/>
              <w:rPr>
                <w:sz w:val="20"/>
              </w:rPr>
            </w:pPr>
          </w:p>
        </w:tc>
        <w:tc>
          <w:tcPr>
            <w:tcW w:w="907" w:type="dxa"/>
          </w:tcPr>
          <w:p w14:paraId="5B8328D5">
            <w:pPr>
              <w:pStyle w:val="13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</w:p>
        </w:tc>
        <w:tc>
          <w:tcPr>
            <w:tcW w:w="989" w:type="dxa"/>
          </w:tcPr>
          <w:p w14:paraId="51C26844">
            <w:pPr>
              <w:pStyle w:val="13"/>
              <w:rPr>
                <w:sz w:val="20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71" w:type="dxa"/>
          </w:tcPr>
          <w:p w14:paraId="2A26E055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69" w:type="dxa"/>
          </w:tcPr>
          <w:p w14:paraId="3078D860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44</w:t>
            </w:r>
          </w:p>
          <w:p w14:paraId="271196E5">
            <w:pPr>
              <w:pStyle w:val="13"/>
              <w:jc w:val="center"/>
              <w:rPr>
                <w:szCs w:val="24"/>
              </w:rPr>
            </w:pPr>
          </w:p>
          <w:p w14:paraId="68D6959F">
            <w:pPr>
              <w:pStyle w:val="13"/>
              <w:jc w:val="center"/>
              <w:rPr>
                <w:szCs w:val="24"/>
              </w:rPr>
            </w:pPr>
          </w:p>
          <w:p w14:paraId="0B36EB1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54E50A79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44</w:t>
            </w:r>
          </w:p>
        </w:tc>
        <w:tc>
          <w:tcPr>
            <w:tcW w:w="992" w:type="dxa"/>
          </w:tcPr>
          <w:p w14:paraId="71CFA43D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44</w:t>
            </w:r>
          </w:p>
        </w:tc>
        <w:tc>
          <w:tcPr>
            <w:tcW w:w="709" w:type="dxa"/>
          </w:tcPr>
          <w:p w14:paraId="45DCA1A9">
            <w:pPr>
              <w:pStyle w:val="13"/>
              <w:rPr>
                <w:sz w:val="20"/>
              </w:rPr>
            </w:pPr>
          </w:p>
        </w:tc>
        <w:tc>
          <w:tcPr>
            <w:tcW w:w="850" w:type="dxa"/>
          </w:tcPr>
          <w:p w14:paraId="3C32A0A5">
            <w:pPr>
              <w:pStyle w:val="13"/>
              <w:rPr>
                <w:sz w:val="20"/>
              </w:rPr>
            </w:pPr>
          </w:p>
        </w:tc>
        <w:tc>
          <w:tcPr>
            <w:tcW w:w="709" w:type="dxa"/>
          </w:tcPr>
          <w:p w14:paraId="7D49A205">
            <w:pPr>
              <w:pStyle w:val="13"/>
              <w:rPr>
                <w:sz w:val="20"/>
              </w:rPr>
            </w:pPr>
          </w:p>
        </w:tc>
        <w:tc>
          <w:tcPr>
            <w:tcW w:w="709" w:type="dxa"/>
          </w:tcPr>
          <w:p w14:paraId="0CD98FFB">
            <w:pPr>
              <w:pStyle w:val="13"/>
              <w:rPr>
                <w:sz w:val="20"/>
              </w:rPr>
            </w:pPr>
          </w:p>
        </w:tc>
        <w:tc>
          <w:tcPr>
            <w:tcW w:w="851" w:type="dxa"/>
          </w:tcPr>
          <w:p w14:paraId="117554E5">
            <w:pPr>
              <w:pStyle w:val="13"/>
              <w:rPr>
                <w:sz w:val="20"/>
              </w:rPr>
            </w:pPr>
          </w:p>
        </w:tc>
      </w:tr>
      <w:tr w14:paraId="2CEFEA4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881" w:hRule="atLeast"/>
        </w:trPr>
        <w:tc>
          <w:tcPr>
            <w:tcW w:w="993" w:type="dxa"/>
          </w:tcPr>
          <w:p w14:paraId="7934946A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801012О.99.0.БА81АЮ160001</w:t>
            </w:r>
          </w:p>
        </w:tc>
        <w:tc>
          <w:tcPr>
            <w:tcW w:w="1417" w:type="dxa"/>
          </w:tcPr>
          <w:p w14:paraId="712EA489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 начального</w:t>
            </w:r>
          </w:p>
          <w:p w14:paraId="256B09B1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образования</w:t>
            </w:r>
          </w:p>
        </w:tc>
        <w:tc>
          <w:tcPr>
            <w:tcW w:w="1134" w:type="dxa"/>
          </w:tcPr>
          <w:p w14:paraId="165F90C3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B414AED">
            <w:pPr>
              <w:pStyle w:val="13"/>
              <w:rPr>
                <w:sz w:val="20"/>
              </w:rPr>
            </w:pPr>
          </w:p>
        </w:tc>
        <w:tc>
          <w:tcPr>
            <w:tcW w:w="1276" w:type="dxa"/>
          </w:tcPr>
          <w:p w14:paraId="42E447E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дому</w:t>
            </w:r>
          </w:p>
        </w:tc>
        <w:tc>
          <w:tcPr>
            <w:tcW w:w="1158" w:type="dxa"/>
          </w:tcPr>
          <w:p w14:paraId="4AA65E3A">
            <w:pPr>
              <w:pStyle w:val="13"/>
              <w:rPr>
                <w:sz w:val="20"/>
              </w:rPr>
            </w:pPr>
          </w:p>
        </w:tc>
        <w:tc>
          <w:tcPr>
            <w:tcW w:w="907" w:type="dxa"/>
          </w:tcPr>
          <w:p w14:paraId="6B79A897">
            <w:pPr>
              <w:pStyle w:val="13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</w:p>
        </w:tc>
        <w:tc>
          <w:tcPr>
            <w:tcW w:w="989" w:type="dxa"/>
          </w:tcPr>
          <w:p w14:paraId="35459AAC">
            <w:pPr>
              <w:pStyle w:val="13"/>
              <w:rPr>
                <w:sz w:val="18"/>
                <w:szCs w:val="18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14:paraId="4A4B8F07"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4FBAD18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4D0483DA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4143264D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14:paraId="48212539">
            <w:pPr>
              <w:pStyle w:val="13"/>
              <w:rPr>
                <w:sz w:val="20"/>
              </w:rPr>
            </w:pPr>
          </w:p>
        </w:tc>
        <w:tc>
          <w:tcPr>
            <w:tcW w:w="850" w:type="dxa"/>
          </w:tcPr>
          <w:p w14:paraId="3A9DDFF6">
            <w:pPr>
              <w:pStyle w:val="13"/>
              <w:rPr>
                <w:sz w:val="20"/>
              </w:rPr>
            </w:pPr>
          </w:p>
        </w:tc>
        <w:tc>
          <w:tcPr>
            <w:tcW w:w="709" w:type="dxa"/>
          </w:tcPr>
          <w:p w14:paraId="55A5BB8E">
            <w:pPr>
              <w:pStyle w:val="13"/>
              <w:rPr>
                <w:sz w:val="20"/>
              </w:rPr>
            </w:pPr>
          </w:p>
        </w:tc>
        <w:tc>
          <w:tcPr>
            <w:tcW w:w="709" w:type="dxa"/>
          </w:tcPr>
          <w:p w14:paraId="52191299">
            <w:pPr>
              <w:pStyle w:val="13"/>
              <w:rPr>
                <w:sz w:val="20"/>
              </w:rPr>
            </w:pPr>
          </w:p>
        </w:tc>
        <w:tc>
          <w:tcPr>
            <w:tcW w:w="851" w:type="dxa"/>
          </w:tcPr>
          <w:p w14:paraId="26EB5385">
            <w:pPr>
              <w:pStyle w:val="13"/>
              <w:rPr>
                <w:sz w:val="20"/>
              </w:rPr>
            </w:pPr>
          </w:p>
        </w:tc>
      </w:tr>
      <w:tr w14:paraId="22E4685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rPr>
          <w:trHeight w:val="911" w:hRule="atLeast"/>
        </w:trPr>
        <w:tc>
          <w:tcPr>
            <w:tcW w:w="993" w:type="dxa"/>
          </w:tcPr>
          <w:p w14:paraId="0AFBCB9D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801012О.99.0.БА81АЦ640001</w:t>
            </w:r>
          </w:p>
        </w:tc>
        <w:tc>
          <w:tcPr>
            <w:tcW w:w="1417" w:type="dxa"/>
          </w:tcPr>
          <w:p w14:paraId="78BEF862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 начального</w:t>
            </w:r>
          </w:p>
          <w:p w14:paraId="514BCA33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общего образования</w:t>
            </w:r>
          </w:p>
        </w:tc>
        <w:tc>
          <w:tcPr>
            <w:tcW w:w="1134" w:type="dxa"/>
          </w:tcPr>
          <w:p w14:paraId="6398F771">
            <w:pPr>
              <w:pStyle w:val="13"/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7E599FFC">
            <w:pPr>
              <w:pStyle w:val="13"/>
              <w:rPr>
                <w:sz w:val="20"/>
              </w:rPr>
            </w:pPr>
          </w:p>
        </w:tc>
        <w:tc>
          <w:tcPr>
            <w:tcW w:w="1276" w:type="dxa"/>
          </w:tcPr>
          <w:p w14:paraId="4F5B8301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Очно-заочная</w:t>
            </w:r>
          </w:p>
        </w:tc>
        <w:tc>
          <w:tcPr>
            <w:tcW w:w="1158" w:type="dxa"/>
          </w:tcPr>
          <w:p w14:paraId="04BD8BF8">
            <w:pPr>
              <w:pStyle w:val="13"/>
              <w:rPr>
                <w:sz w:val="20"/>
              </w:rPr>
            </w:pPr>
          </w:p>
        </w:tc>
        <w:tc>
          <w:tcPr>
            <w:tcW w:w="907" w:type="dxa"/>
          </w:tcPr>
          <w:p w14:paraId="76AF4AF5">
            <w:pPr>
              <w:pStyle w:val="13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ab/>
            </w:r>
            <w:r>
              <w:rPr>
                <w:sz w:val="20"/>
              </w:rPr>
              <w:tab/>
            </w:r>
          </w:p>
        </w:tc>
        <w:tc>
          <w:tcPr>
            <w:tcW w:w="989" w:type="dxa"/>
          </w:tcPr>
          <w:p w14:paraId="3DDB9D1A">
            <w:pPr>
              <w:pStyle w:val="13"/>
              <w:rPr>
                <w:sz w:val="20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14:paraId="2D26D147"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45375AAC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779E5611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1058C55C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14:paraId="38982593">
            <w:pPr>
              <w:pStyle w:val="13"/>
              <w:rPr>
                <w:sz w:val="20"/>
              </w:rPr>
            </w:pPr>
          </w:p>
        </w:tc>
        <w:tc>
          <w:tcPr>
            <w:tcW w:w="850" w:type="dxa"/>
          </w:tcPr>
          <w:p w14:paraId="3FE6595C">
            <w:pPr>
              <w:pStyle w:val="13"/>
              <w:rPr>
                <w:sz w:val="20"/>
              </w:rPr>
            </w:pPr>
          </w:p>
        </w:tc>
        <w:tc>
          <w:tcPr>
            <w:tcW w:w="709" w:type="dxa"/>
          </w:tcPr>
          <w:p w14:paraId="02FEF9EA">
            <w:pPr>
              <w:pStyle w:val="13"/>
              <w:rPr>
                <w:sz w:val="20"/>
              </w:rPr>
            </w:pPr>
          </w:p>
        </w:tc>
        <w:tc>
          <w:tcPr>
            <w:tcW w:w="709" w:type="dxa"/>
          </w:tcPr>
          <w:p w14:paraId="0AC6312C">
            <w:pPr>
              <w:pStyle w:val="13"/>
              <w:rPr>
                <w:sz w:val="20"/>
              </w:rPr>
            </w:pPr>
          </w:p>
        </w:tc>
        <w:tc>
          <w:tcPr>
            <w:tcW w:w="851" w:type="dxa"/>
          </w:tcPr>
          <w:p w14:paraId="70590A13">
            <w:pPr>
              <w:pStyle w:val="13"/>
              <w:rPr>
                <w:sz w:val="20"/>
              </w:rPr>
            </w:pPr>
          </w:p>
        </w:tc>
      </w:tr>
      <w:tr w14:paraId="5BC08B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" w:type="dxa"/>
          </w:tcPr>
          <w:p w14:paraId="2F8490E0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802111О.99.0.БА96АЮ58001</w:t>
            </w:r>
          </w:p>
          <w:p w14:paraId="0BB6BA18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1417" w:type="dxa"/>
          </w:tcPr>
          <w:p w14:paraId="7C0DE097">
            <w:pPr>
              <w:pStyle w:val="13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</w:tcPr>
          <w:p w14:paraId="3B6DF1B3">
            <w:pPr>
              <w:tabs>
                <w:tab w:val="left" w:pos="541"/>
              </w:tabs>
              <w:jc w:val="center"/>
            </w:pPr>
            <w:r>
              <w:rPr>
                <w:sz w:val="18"/>
                <w:szCs w:val="18"/>
              </w:rPr>
              <w:t>ФГОС</w:t>
            </w:r>
          </w:p>
        </w:tc>
        <w:tc>
          <w:tcPr>
            <w:tcW w:w="1134" w:type="dxa"/>
          </w:tcPr>
          <w:p w14:paraId="03DE28C9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7CCF68CE">
            <w:pPr>
              <w:pStyle w:val="13"/>
              <w:jc w:val="center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очная</w:t>
            </w:r>
          </w:p>
        </w:tc>
        <w:tc>
          <w:tcPr>
            <w:tcW w:w="1158" w:type="dxa"/>
          </w:tcPr>
          <w:p w14:paraId="3BF4931C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14:paraId="30BC5EC8">
            <w:pPr>
              <w:pStyle w:val="13"/>
              <w:rPr>
                <w:sz w:val="26"/>
                <w:szCs w:val="26"/>
              </w:rPr>
            </w:pPr>
            <w:r>
              <w:rPr>
                <w:sz w:val="20"/>
              </w:rPr>
              <w:t>число обучающихся</w:t>
            </w:r>
          </w:p>
        </w:tc>
        <w:tc>
          <w:tcPr>
            <w:tcW w:w="989" w:type="dxa"/>
          </w:tcPr>
          <w:p w14:paraId="458CEEAE">
            <w:pPr>
              <w:pStyle w:val="13"/>
              <w:rPr>
                <w:sz w:val="26"/>
                <w:szCs w:val="26"/>
              </w:rPr>
            </w:pPr>
            <w:r>
              <w:rPr>
                <w:sz w:val="18"/>
                <w:szCs w:val="18"/>
              </w:rPr>
              <w:t>человек</w:t>
            </w:r>
          </w:p>
        </w:tc>
        <w:tc>
          <w:tcPr>
            <w:tcW w:w="571" w:type="dxa"/>
          </w:tcPr>
          <w:p w14:paraId="4AAD62C0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792</w:t>
            </w:r>
          </w:p>
        </w:tc>
        <w:tc>
          <w:tcPr>
            <w:tcW w:w="769" w:type="dxa"/>
          </w:tcPr>
          <w:p w14:paraId="78B23BE9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43</w:t>
            </w:r>
          </w:p>
          <w:p w14:paraId="68B14384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7378121D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43</w:t>
            </w:r>
          </w:p>
        </w:tc>
        <w:tc>
          <w:tcPr>
            <w:tcW w:w="992" w:type="dxa"/>
          </w:tcPr>
          <w:p w14:paraId="605BE9B4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43</w:t>
            </w:r>
          </w:p>
        </w:tc>
        <w:tc>
          <w:tcPr>
            <w:tcW w:w="709" w:type="dxa"/>
          </w:tcPr>
          <w:p w14:paraId="4121924E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3FF6941A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719C7425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A20B351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38BF846">
            <w:pPr>
              <w:pStyle w:val="13"/>
              <w:rPr>
                <w:sz w:val="26"/>
                <w:szCs w:val="26"/>
              </w:rPr>
            </w:pPr>
          </w:p>
        </w:tc>
      </w:tr>
      <w:tr w14:paraId="4689D0F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" w:type="dxa"/>
          </w:tcPr>
          <w:p w14:paraId="04A3EBEA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802111О.99.0.БА96АЮ83001</w:t>
            </w:r>
          </w:p>
        </w:tc>
        <w:tc>
          <w:tcPr>
            <w:tcW w:w="1417" w:type="dxa"/>
          </w:tcPr>
          <w:p w14:paraId="1F9E103B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</w:tcPr>
          <w:p w14:paraId="0DE15EF5">
            <w:pPr>
              <w:tabs>
                <w:tab w:val="left" w:pos="5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1A04A756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3F9448E9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 дому</w:t>
            </w:r>
          </w:p>
        </w:tc>
        <w:tc>
          <w:tcPr>
            <w:tcW w:w="1158" w:type="dxa"/>
          </w:tcPr>
          <w:p w14:paraId="36BDF51A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14:paraId="3070B3D9">
            <w:pPr>
              <w:pStyle w:val="13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ab/>
            </w:r>
          </w:p>
        </w:tc>
        <w:tc>
          <w:tcPr>
            <w:tcW w:w="989" w:type="dxa"/>
          </w:tcPr>
          <w:p w14:paraId="6EB057A8">
            <w:pPr>
              <w:pStyle w:val="13"/>
              <w:rPr>
                <w:sz w:val="18"/>
                <w:szCs w:val="18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14:paraId="7E1FC156"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769" w:type="dxa"/>
          </w:tcPr>
          <w:p w14:paraId="23490372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851" w:type="dxa"/>
          </w:tcPr>
          <w:p w14:paraId="4315E1FD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992" w:type="dxa"/>
          </w:tcPr>
          <w:p w14:paraId="398B7BE1">
            <w:pPr>
              <w:pStyle w:val="13"/>
              <w:jc w:val="center"/>
              <w:rPr>
                <w:szCs w:val="24"/>
              </w:rPr>
            </w:pPr>
          </w:p>
        </w:tc>
        <w:tc>
          <w:tcPr>
            <w:tcW w:w="709" w:type="dxa"/>
          </w:tcPr>
          <w:p w14:paraId="371C3FD4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51C980BB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3A5C622C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052EFC78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69829D5">
            <w:pPr>
              <w:pStyle w:val="13"/>
              <w:rPr>
                <w:sz w:val="26"/>
                <w:szCs w:val="26"/>
              </w:rPr>
            </w:pPr>
          </w:p>
        </w:tc>
      </w:tr>
      <w:tr w14:paraId="4A6188F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93" w:type="dxa"/>
          </w:tcPr>
          <w:p w14:paraId="30221528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802111О.99.0.БА96АА00001</w:t>
            </w:r>
          </w:p>
          <w:p w14:paraId="26926451">
            <w:pPr>
              <w:pStyle w:val="13"/>
              <w:rPr>
                <w:sz w:val="18"/>
                <w:szCs w:val="18"/>
              </w:rPr>
            </w:pPr>
          </w:p>
        </w:tc>
        <w:tc>
          <w:tcPr>
            <w:tcW w:w="1417" w:type="dxa"/>
          </w:tcPr>
          <w:p w14:paraId="591F4786">
            <w:pPr>
              <w:pStyle w:val="13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Образовательная программа основного общего образования</w:t>
            </w:r>
          </w:p>
        </w:tc>
        <w:tc>
          <w:tcPr>
            <w:tcW w:w="1134" w:type="dxa"/>
          </w:tcPr>
          <w:p w14:paraId="2007C031">
            <w:pPr>
              <w:tabs>
                <w:tab w:val="left" w:pos="541"/>
              </w:tabs>
              <w:jc w:val="center"/>
              <w:rPr>
                <w:sz w:val="18"/>
                <w:szCs w:val="18"/>
              </w:rPr>
            </w:pPr>
          </w:p>
        </w:tc>
        <w:tc>
          <w:tcPr>
            <w:tcW w:w="1134" w:type="dxa"/>
          </w:tcPr>
          <w:p w14:paraId="6464C97A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1276" w:type="dxa"/>
          </w:tcPr>
          <w:p w14:paraId="09923793">
            <w:pPr>
              <w:pStyle w:val="13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Ограничение по здоровью</w:t>
            </w:r>
          </w:p>
        </w:tc>
        <w:tc>
          <w:tcPr>
            <w:tcW w:w="1158" w:type="dxa"/>
          </w:tcPr>
          <w:p w14:paraId="496AA53E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907" w:type="dxa"/>
          </w:tcPr>
          <w:p w14:paraId="1B52271F">
            <w:pPr>
              <w:pStyle w:val="13"/>
              <w:rPr>
                <w:sz w:val="20"/>
              </w:rPr>
            </w:pPr>
            <w:r>
              <w:rPr>
                <w:sz w:val="20"/>
              </w:rPr>
              <w:t>число обучающихся</w:t>
            </w:r>
            <w:r>
              <w:rPr>
                <w:sz w:val="20"/>
              </w:rPr>
              <w:tab/>
            </w:r>
          </w:p>
        </w:tc>
        <w:tc>
          <w:tcPr>
            <w:tcW w:w="989" w:type="dxa"/>
          </w:tcPr>
          <w:p w14:paraId="39B3A3CF">
            <w:pPr>
              <w:pStyle w:val="13"/>
              <w:rPr>
                <w:sz w:val="18"/>
                <w:szCs w:val="18"/>
              </w:rPr>
            </w:pPr>
            <w:r>
              <w:rPr>
                <w:sz w:val="20"/>
              </w:rPr>
              <w:t>человек</w:t>
            </w:r>
          </w:p>
        </w:tc>
        <w:tc>
          <w:tcPr>
            <w:tcW w:w="571" w:type="dxa"/>
          </w:tcPr>
          <w:p w14:paraId="3BA003FB">
            <w:pPr>
              <w:pStyle w:val="13"/>
              <w:rPr>
                <w:rFonts w:hint="default"/>
                <w:sz w:val="18"/>
                <w:szCs w:val="18"/>
                <w:lang w:val="ru-RU"/>
              </w:rPr>
            </w:pPr>
          </w:p>
        </w:tc>
        <w:tc>
          <w:tcPr>
            <w:tcW w:w="769" w:type="dxa"/>
          </w:tcPr>
          <w:p w14:paraId="04C58E7A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851" w:type="dxa"/>
          </w:tcPr>
          <w:p w14:paraId="29F78D14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</w:p>
        </w:tc>
        <w:tc>
          <w:tcPr>
            <w:tcW w:w="992" w:type="dxa"/>
          </w:tcPr>
          <w:p w14:paraId="18EBF8EE">
            <w:pPr>
              <w:pStyle w:val="13"/>
              <w:jc w:val="center"/>
              <w:rPr>
                <w:rFonts w:hint="default"/>
                <w:szCs w:val="24"/>
                <w:lang w:val="ru-RU"/>
              </w:rPr>
            </w:pPr>
            <w:r>
              <w:rPr>
                <w:rFonts w:hint="default"/>
                <w:szCs w:val="24"/>
                <w:lang w:val="ru-RU"/>
              </w:rPr>
              <w:t>1</w:t>
            </w:r>
            <w:bookmarkStart w:id="7" w:name="_GoBack"/>
            <w:bookmarkEnd w:id="7"/>
          </w:p>
        </w:tc>
        <w:tc>
          <w:tcPr>
            <w:tcW w:w="709" w:type="dxa"/>
          </w:tcPr>
          <w:p w14:paraId="2FB992EF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850" w:type="dxa"/>
          </w:tcPr>
          <w:p w14:paraId="7D46B7CF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D066A00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709" w:type="dxa"/>
          </w:tcPr>
          <w:p w14:paraId="1A1D47C3">
            <w:pPr>
              <w:pStyle w:val="13"/>
              <w:rPr>
                <w:sz w:val="26"/>
                <w:szCs w:val="26"/>
              </w:rPr>
            </w:pPr>
          </w:p>
        </w:tc>
        <w:tc>
          <w:tcPr>
            <w:tcW w:w="851" w:type="dxa"/>
          </w:tcPr>
          <w:p w14:paraId="7056BB6F">
            <w:pPr>
              <w:pStyle w:val="13"/>
              <w:rPr>
                <w:sz w:val="26"/>
                <w:szCs w:val="26"/>
              </w:rPr>
            </w:pPr>
          </w:p>
        </w:tc>
      </w:tr>
    </w:tbl>
    <w:p w14:paraId="2F8A9926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 показателей  объема муниципальной   услуги,   в   пределах  которых  муниципальное  задание считается выполненным (процентов)</w:t>
      </w:r>
    </w:p>
    <w:tbl>
      <w:tblPr>
        <w:tblStyle w:val="4"/>
        <w:tblW w:w="0" w:type="auto"/>
        <w:tblInd w:w="662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59"/>
      </w:tblGrid>
      <w:tr w14:paraId="7B65B87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559" w:type="dxa"/>
            <w:shd w:val="clear" w:color="auto" w:fill="auto"/>
          </w:tcPr>
          <w:p w14:paraId="732206A4">
            <w:pPr>
              <w:pStyle w:val="17"/>
              <w:suppressAutoHyphens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</w:tbl>
    <w:p w14:paraId="08637771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</w:p>
    <w:p w14:paraId="6AE9F068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 Нормативные  правовые  акты, устанавливающие размер платы (цену, тариф) либо порядок ее (его) установления:</w:t>
      </w:r>
    </w:p>
    <w:p w14:paraId="2BB8B520">
      <w:pPr>
        <w:pStyle w:val="13"/>
        <w:jc w:val="both"/>
        <w:rPr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1680"/>
        <w:gridCol w:w="1680"/>
        <w:gridCol w:w="1680"/>
        <w:gridCol w:w="1683"/>
        <w:gridCol w:w="2891"/>
      </w:tblGrid>
      <w:tr w14:paraId="4B39BA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9614" w:type="dxa"/>
            <w:gridSpan w:val="5"/>
          </w:tcPr>
          <w:p w14:paraId="68096377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Нормативный правовой акт</w:t>
            </w:r>
          </w:p>
        </w:tc>
      </w:tr>
      <w:tr w14:paraId="41769E0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0" w:type="dxa"/>
          </w:tcPr>
          <w:p w14:paraId="00A44FA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вид</w:t>
            </w:r>
          </w:p>
        </w:tc>
        <w:tc>
          <w:tcPr>
            <w:tcW w:w="1680" w:type="dxa"/>
          </w:tcPr>
          <w:p w14:paraId="3A91ABD0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принявший орган</w:t>
            </w:r>
          </w:p>
        </w:tc>
        <w:tc>
          <w:tcPr>
            <w:tcW w:w="1680" w:type="dxa"/>
          </w:tcPr>
          <w:p w14:paraId="01793018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дата</w:t>
            </w:r>
          </w:p>
        </w:tc>
        <w:tc>
          <w:tcPr>
            <w:tcW w:w="1683" w:type="dxa"/>
          </w:tcPr>
          <w:p w14:paraId="2136CC6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номер</w:t>
            </w:r>
          </w:p>
        </w:tc>
        <w:tc>
          <w:tcPr>
            <w:tcW w:w="2891" w:type="dxa"/>
          </w:tcPr>
          <w:p w14:paraId="4E4B7FE7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наименование</w:t>
            </w:r>
          </w:p>
        </w:tc>
      </w:tr>
      <w:tr w14:paraId="7E7B9D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0" w:type="dxa"/>
          </w:tcPr>
          <w:p w14:paraId="7E98E08F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680" w:type="dxa"/>
          </w:tcPr>
          <w:p w14:paraId="49EBB760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680" w:type="dxa"/>
          </w:tcPr>
          <w:p w14:paraId="72E6A73A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1683" w:type="dxa"/>
          </w:tcPr>
          <w:p w14:paraId="15AA559B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891" w:type="dxa"/>
          </w:tcPr>
          <w:p w14:paraId="42A2E6C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5</w:t>
            </w:r>
          </w:p>
        </w:tc>
      </w:tr>
      <w:tr w14:paraId="7ED429A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0" w:type="dxa"/>
          </w:tcPr>
          <w:p w14:paraId="674EAAB3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4FF78E7C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672215BE">
            <w:pPr>
              <w:pStyle w:val="13"/>
              <w:rPr>
                <w:sz w:val="20"/>
              </w:rPr>
            </w:pPr>
          </w:p>
        </w:tc>
        <w:tc>
          <w:tcPr>
            <w:tcW w:w="1683" w:type="dxa"/>
          </w:tcPr>
          <w:p w14:paraId="21A90D0A">
            <w:pPr>
              <w:pStyle w:val="13"/>
              <w:rPr>
                <w:sz w:val="20"/>
              </w:rPr>
            </w:pPr>
          </w:p>
        </w:tc>
        <w:tc>
          <w:tcPr>
            <w:tcW w:w="2891" w:type="dxa"/>
          </w:tcPr>
          <w:p w14:paraId="6D660B80">
            <w:pPr>
              <w:pStyle w:val="13"/>
              <w:rPr>
                <w:sz w:val="20"/>
              </w:rPr>
            </w:pPr>
          </w:p>
        </w:tc>
      </w:tr>
      <w:tr w14:paraId="7ADB30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0" w:type="dxa"/>
          </w:tcPr>
          <w:p w14:paraId="2C4EEB1F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6A9EDD0D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6B931EED">
            <w:pPr>
              <w:pStyle w:val="13"/>
              <w:rPr>
                <w:sz w:val="20"/>
              </w:rPr>
            </w:pPr>
          </w:p>
        </w:tc>
        <w:tc>
          <w:tcPr>
            <w:tcW w:w="1683" w:type="dxa"/>
          </w:tcPr>
          <w:p w14:paraId="061656D3">
            <w:pPr>
              <w:pStyle w:val="13"/>
              <w:rPr>
                <w:sz w:val="20"/>
              </w:rPr>
            </w:pPr>
          </w:p>
        </w:tc>
        <w:tc>
          <w:tcPr>
            <w:tcW w:w="2891" w:type="dxa"/>
          </w:tcPr>
          <w:p w14:paraId="220D7F59">
            <w:pPr>
              <w:pStyle w:val="13"/>
              <w:rPr>
                <w:sz w:val="20"/>
              </w:rPr>
            </w:pPr>
          </w:p>
        </w:tc>
      </w:tr>
      <w:tr w14:paraId="06F0B7B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1680" w:type="dxa"/>
          </w:tcPr>
          <w:p w14:paraId="45E56C47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0D77A6E7">
            <w:pPr>
              <w:pStyle w:val="13"/>
              <w:rPr>
                <w:sz w:val="20"/>
              </w:rPr>
            </w:pPr>
          </w:p>
        </w:tc>
        <w:tc>
          <w:tcPr>
            <w:tcW w:w="1680" w:type="dxa"/>
          </w:tcPr>
          <w:p w14:paraId="424AADDB">
            <w:pPr>
              <w:pStyle w:val="13"/>
              <w:rPr>
                <w:sz w:val="20"/>
              </w:rPr>
            </w:pPr>
          </w:p>
        </w:tc>
        <w:tc>
          <w:tcPr>
            <w:tcW w:w="1683" w:type="dxa"/>
          </w:tcPr>
          <w:p w14:paraId="45FC7E67">
            <w:pPr>
              <w:pStyle w:val="13"/>
              <w:rPr>
                <w:sz w:val="20"/>
              </w:rPr>
            </w:pPr>
          </w:p>
        </w:tc>
        <w:tc>
          <w:tcPr>
            <w:tcW w:w="2891" w:type="dxa"/>
          </w:tcPr>
          <w:p w14:paraId="028A1914">
            <w:pPr>
              <w:pStyle w:val="13"/>
              <w:rPr>
                <w:sz w:val="20"/>
              </w:rPr>
            </w:pPr>
          </w:p>
        </w:tc>
      </w:tr>
    </w:tbl>
    <w:p w14:paraId="5BC4715F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1A3E3973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 Порядок оказания муниципальной услуги</w:t>
      </w:r>
    </w:p>
    <w:p w14:paraId="602EA334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5.1. Нормативные    правовые   акты,   регулирующие   порядок   оказания муниципальной  услуги:</w:t>
      </w:r>
    </w:p>
    <w:p w14:paraId="7837E518">
      <w:pPr>
        <w:pStyle w:val="1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Федеральный закон от 29.12.2012 №273-ФЗ «Об образовании в Российской Федерации».</w:t>
      </w:r>
    </w:p>
    <w:p w14:paraId="135CB671">
      <w:pPr>
        <w:pStyle w:val="1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</w:rPr>
        <w:t xml:space="preserve"> (наименование, номер и дата нормативного правового акта)</w:t>
      </w:r>
    </w:p>
    <w:p w14:paraId="66CFD61B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5.2.Постановление № 36-па (в редакции от 24.01.2017 года) о внесении изменений в постановление администрации Хасанского муниципального района от 29 июля 2016 года № 305-па «О порядке формирования муниципального задания на оказание муниципальных услуг (выполнение работ) в отношении муниципальных учреждений Хасанского муниципального района и финансового обеспечения выполнения муниципального задания»</w:t>
      </w:r>
    </w:p>
    <w:p w14:paraId="4E55A778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5.3. Порядок  информирования  потенциальных  потребителей  муниципальной  услуги:</w:t>
      </w:r>
    </w:p>
    <w:p w14:paraId="47068261">
      <w:pPr>
        <w:pStyle w:val="13"/>
        <w:jc w:val="both"/>
        <w:rPr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193"/>
        <w:gridCol w:w="3193"/>
        <w:gridCol w:w="3193"/>
      </w:tblGrid>
      <w:tr w14:paraId="1405B1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93" w:type="dxa"/>
          </w:tcPr>
          <w:p w14:paraId="5FC4B0A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Способ информирования</w:t>
            </w:r>
          </w:p>
        </w:tc>
        <w:tc>
          <w:tcPr>
            <w:tcW w:w="3193" w:type="dxa"/>
          </w:tcPr>
          <w:p w14:paraId="17B91830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Состав размещаемой информации</w:t>
            </w:r>
          </w:p>
        </w:tc>
        <w:tc>
          <w:tcPr>
            <w:tcW w:w="3193" w:type="dxa"/>
          </w:tcPr>
          <w:p w14:paraId="32E19B0B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Частота обновления информации</w:t>
            </w:r>
          </w:p>
        </w:tc>
      </w:tr>
      <w:tr w14:paraId="268588F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93" w:type="dxa"/>
          </w:tcPr>
          <w:p w14:paraId="39872B5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193" w:type="dxa"/>
          </w:tcPr>
          <w:p w14:paraId="1196471B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193" w:type="dxa"/>
          </w:tcPr>
          <w:p w14:paraId="4D32878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028CCAE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93" w:type="dxa"/>
          </w:tcPr>
          <w:p w14:paraId="6BE4B73C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Информационные стенды</w:t>
            </w:r>
          </w:p>
        </w:tc>
        <w:tc>
          <w:tcPr>
            <w:tcW w:w="3193" w:type="dxa"/>
          </w:tcPr>
          <w:p w14:paraId="40565F8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деятельности</w:t>
            </w:r>
          </w:p>
        </w:tc>
        <w:tc>
          <w:tcPr>
            <w:tcW w:w="3193" w:type="dxa"/>
          </w:tcPr>
          <w:p w14:paraId="4C9B72B8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  <w:tr w14:paraId="67E13FC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193" w:type="dxa"/>
          </w:tcPr>
          <w:p w14:paraId="6E517D8C">
            <w:pPr>
              <w:pStyle w:val="13"/>
              <w:rPr>
                <w:sz w:val="20"/>
              </w:rPr>
            </w:pPr>
            <w:r>
              <w:rPr>
                <w:sz w:val="20"/>
              </w:rPr>
              <w:tab/>
            </w:r>
            <w:r>
              <w:rPr>
                <w:sz w:val="20"/>
              </w:rPr>
              <w:t>Сайт учреждения</w:t>
            </w:r>
          </w:p>
        </w:tc>
        <w:tc>
          <w:tcPr>
            <w:tcW w:w="3193" w:type="dxa"/>
          </w:tcPr>
          <w:p w14:paraId="474A5E72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Информация о деятельности</w:t>
            </w:r>
          </w:p>
        </w:tc>
        <w:tc>
          <w:tcPr>
            <w:tcW w:w="3193" w:type="dxa"/>
          </w:tcPr>
          <w:p w14:paraId="0B160C44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По мере необходимости</w:t>
            </w:r>
          </w:p>
        </w:tc>
      </w:tr>
    </w:tbl>
    <w:p w14:paraId="47599707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5303D589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5523DB7C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5BA80168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574AD90F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1F021604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6D75EBF7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2. Сведения о выполняемых работах </w:t>
      </w:r>
      <w:r>
        <w:fldChar w:fldCharType="begin"/>
      </w:r>
      <w:r>
        <w:instrText xml:space="preserve"> HYPERLINK \l "P803"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&lt;3&gt;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5FEA4290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p w14:paraId="39087471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Раздел _____</w:t>
      </w:r>
    </w:p>
    <w:p w14:paraId="1467DCA2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</w:p>
    <w:tbl>
      <w:tblPr>
        <w:tblStyle w:val="4"/>
        <w:tblW w:w="11288" w:type="dxa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06"/>
        <w:gridCol w:w="2165"/>
        <w:gridCol w:w="2017"/>
      </w:tblGrid>
      <w:tr w14:paraId="1BD2FD6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14:paraId="6F87F490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1. Наименование работы_______________________________  </w:t>
            </w:r>
          </w:p>
          <w:p w14:paraId="4DBE1D9D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</w:t>
            </w:r>
          </w:p>
        </w:tc>
        <w:tc>
          <w:tcPr>
            <w:tcW w:w="2165" w:type="dxa"/>
            <w:vMerge w:val="restart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1183000E">
            <w:pPr>
              <w:pStyle w:val="17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Уникальный номер по базовому (отраслевому) перечню</w:t>
            </w:r>
          </w:p>
        </w:tc>
        <w:tc>
          <w:tcPr>
            <w:tcW w:w="2017" w:type="dxa"/>
            <w:vMerge w:val="restart"/>
            <w:tcBorders>
              <w:left w:val="single" w:color="auto" w:sz="4" w:space="0"/>
            </w:tcBorders>
          </w:tcPr>
          <w:p w14:paraId="69A5E1C4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14:paraId="49FF2DC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06" w:type="dxa"/>
            <w:tcBorders>
              <w:top w:val="nil"/>
              <w:left w:val="nil"/>
              <w:bottom w:val="nil"/>
              <w:right w:val="nil"/>
            </w:tcBorders>
          </w:tcPr>
          <w:p w14:paraId="084F88FF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2. Категории потребителей работы ______________________</w:t>
            </w:r>
          </w:p>
          <w:p w14:paraId="6E4763CB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t>_____________________________________________________</w:t>
            </w:r>
          </w:p>
        </w:tc>
        <w:tc>
          <w:tcPr>
            <w:tcW w:w="2165" w:type="dxa"/>
            <w:vMerge w:val="continue"/>
            <w:tcBorders>
              <w:top w:val="nil"/>
              <w:left w:val="nil"/>
              <w:bottom w:val="nil"/>
              <w:right w:val="single" w:color="auto" w:sz="4" w:space="0"/>
            </w:tcBorders>
          </w:tcPr>
          <w:p w14:paraId="43CC55B0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17" w:type="dxa"/>
            <w:vMerge w:val="continue"/>
            <w:tcBorders>
              <w:left w:val="single" w:color="auto" w:sz="4" w:space="0"/>
            </w:tcBorders>
          </w:tcPr>
          <w:p w14:paraId="11000CFE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5D8B623D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4744942D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Показатели, характеризующие объем и (или) качество работы:</w:t>
      </w:r>
    </w:p>
    <w:p w14:paraId="2CF57045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bookmarkStart w:id="2" w:name="P614"/>
      <w:bookmarkEnd w:id="2"/>
      <w:r>
        <w:rPr>
          <w:rFonts w:ascii="Times New Roman" w:hAnsi="Times New Roman" w:cs="Times New Roman"/>
          <w:sz w:val="26"/>
          <w:szCs w:val="26"/>
        </w:rPr>
        <w:t xml:space="preserve">3.1. Показатели, характеризующие качество работы </w:t>
      </w:r>
      <w:r>
        <w:fldChar w:fldCharType="begin"/>
      </w:r>
      <w:r>
        <w:instrText xml:space="preserve"> HYPERLINK \l "P804"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&lt;4&gt;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  <w:r>
        <w:rPr>
          <w:rFonts w:ascii="Times New Roman" w:hAnsi="Times New Roman" w:cs="Times New Roman"/>
          <w:sz w:val="26"/>
          <w:szCs w:val="26"/>
        </w:rPr>
        <w:t>:</w:t>
      </w:r>
    </w:p>
    <w:p w14:paraId="5EE0CC73">
      <w:pPr>
        <w:pStyle w:val="13"/>
        <w:jc w:val="both"/>
        <w:rPr>
          <w:sz w:val="26"/>
          <w:szCs w:val="2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8"/>
        <w:gridCol w:w="1162"/>
        <w:gridCol w:w="1367"/>
        <w:gridCol w:w="1367"/>
        <w:gridCol w:w="1367"/>
        <w:gridCol w:w="1368"/>
        <w:gridCol w:w="1217"/>
        <w:gridCol w:w="1126"/>
        <w:gridCol w:w="947"/>
        <w:gridCol w:w="1008"/>
        <w:gridCol w:w="1008"/>
        <w:gridCol w:w="739"/>
        <w:gridCol w:w="922"/>
      </w:tblGrid>
      <w:tr w14:paraId="303DD94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restart"/>
          </w:tcPr>
          <w:p w14:paraId="71103942">
            <w:pPr>
              <w:contextualSpacing/>
              <w:jc w:val="center"/>
              <w:rPr>
                <w:sz w:val="18"/>
                <w:szCs w:val="18"/>
              </w:rPr>
            </w:pPr>
          </w:p>
          <w:p w14:paraId="16717EE2">
            <w:pPr>
              <w:contextualSpacing/>
              <w:jc w:val="center"/>
              <w:rPr>
                <w:sz w:val="18"/>
                <w:szCs w:val="18"/>
              </w:rPr>
            </w:pPr>
          </w:p>
          <w:p w14:paraId="1B1D58C7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14:paraId="4FE3985E">
            <w:pPr>
              <w:contextualSpacing/>
              <w:jc w:val="center"/>
              <w:rPr>
                <w:sz w:val="18"/>
                <w:szCs w:val="18"/>
              </w:rPr>
            </w:pPr>
          </w:p>
          <w:p w14:paraId="69593253">
            <w:pPr>
              <w:contextualSpacing/>
              <w:jc w:val="center"/>
              <w:rPr>
                <w:sz w:val="18"/>
                <w:szCs w:val="18"/>
              </w:rPr>
            </w:pPr>
          </w:p>
          <w:p w14:paraId="1DEC94BD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1317" w:type="pct"/>
            <w:gridSpan w:val="3"/>
            <w:vAlign w:val="center"/>
          </w:tcPr>
          <w:p w14:paraId="1812D06F">
            <w:pPr>
              <w:contextualSpacing/>
              <w:jc w:val="center"/>
              <w:rPr>
                <w:sz w:val="18"/>
                <w:szCs w:val="18"/>
              </w:rPr>
            </w:pPr>
          </w:p>
          <w:p w14:paraId="24D2E786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работы</w:t>
            </w:r>
          </w:p>
          <w:p w14:paraId="4A08D82B">
            <w:pPr>
              <w:contextualSpacing/>
              <w:jc w:val="center"/>
              <w:rPr>
                <w:sz w:val="18"/>
                <w:szCs w:val="18"/>
              </w:rPr>
            </w:pPr>
          </w:p>
          <w:p w14:paraId="5059D751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925" w:type="pct"/>
            <w:gridSpan w:val="2"/>
            <w:vAlign w:val="center"/>
          </w:tcPr>
          <w:p w14:paraId="21A61545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условия (формы) выполнения</w:t>
            </w:r>
          </w:p>
          <w:p w14:paraId="7B8ABF8B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792" w:type="pct"/>
            <w:gridSpan w:val="2"/>
            <w:vAlign w:val="center"/>
          </w:tcPr>
          <w:p w14:paraId="14E342A4">
            <w:pPr>
              <w:contextualSpacing/>
              <w:jc w:val="center"/>
              <w:rPr>
                <w:sz w:val="18"/>
                <w:szCs w:val="18"/>
              </w:rPr>
            </w:pPr>
          </w:p>
          <w:p w14:paraId="6D804CE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качества работы</w:t>
            </w:r>
          </w:p>
        </w:tc>
        <w:tc>
          <w:tcPr>
            <w:tcW w:w="1002" w:type="pct"/>
            <w:gridSpan w:val="3"/>
            <w:vAlign w:val="center"/>
          </w:tcPr>
          <w:p w14:paraId="6E12B35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качества</w:t>
            </w:r>
          </w:p>
          <w:p w14:paraId="5E765197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работы</w:t>
            </w:r>
          </w:p>
        </w:tc>
        <w:tc>
          <w:tcPr>
            <w:tcW w:w="561" w:type="pct"/>
            <w:gridSpan w:val="2"/>
            <w:vAlign w:val="center"/>
          </w:tcPr>
          <w:p w14:paraId="7C24F0FB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Допустимые  (возможные)  отклонения  от установленных  показателей  качества муниципальной  работы</w:t>
            </w:r>
            <w:r>
              <w:rPr>
                <w:sz w:val="18"/>
                <w:szCs w:val="18"/>
                <w:vertAlign w:val="superscript"/>
              </w:rPr>
              <w:t>4</w:t>
            </w:r>
          </w:p>
        </w:tc>
      </w:tr>
      <w:tr w14:paraId="2F1663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</w:tcPr>
          <w:p w14:paraId="4FC62C39">
            <w:pPr>
              <w:spacing w:line="360" w:lineRule="auto"/>
              <w:contextualSpacing/>
              <w:rPr>
                <w:sz w:val="18"/>
                <w:szCs w:val="18"/>
              </w:rPr>
            </w:pPr>
          </w:p>
        </w:tc>
        <w:tc>
          <w:tcPr>
            <w:tcW w:w="393" w:type="pct"/>
            <w:vAlign w:val="center"/>
          </w:tcPr>
          <w:p w14:paraId="009B6AF7">
            <w:pPr>
              <w:ind w:left="-97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</w:t>
            </w:r>
          </w:p>
          <w:p w14:paraId="65633A8E">
            <w:pPr>
              <w:ind w:left="-97" w:right="-108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(наименование показателя)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14:paraId="2ACA359A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(наименование показателя)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14:paraId="2A7715F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(наименование показателя)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2" w:type="pct"/>
            <w:vAlign w:val="center"/>
          </w:tcPr>
          <w:p w14:paraId="35933180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(наименование показателя)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63" w:type="pct"/>
            <w:vAlign w:val="center"/>
          </w:tcPr>
          <w:p w14:paraId="6ADEC3E1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____________</w:t>
            </w:r>
            <w:r>
              <w:rPr>
                <w:sz w:val="18"/>
                <w:szCs w:val="18"/>
              </w:rPr>
              <w:br w:type="textWrapping"/>
            </w:r>
            <w:r>
              <w:rPr>
                <w:sz w:val="18"/>
                <w:szCs w:val="18"/>
              </w:rPr>
              <w:t>(наименование показателя)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412" w:type="pct"/>
            <w:vAlign w:val="center"/>
          </w:tcPr>
          <w:p w14:paraId="7F0D7A68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</w:t>
            </w:r>
          </w:p>
          <w:p w14:paraId="431DE8BC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ние показателя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81" w:type="pct"/>
            <w:vAlign w:val="center"/>
          </w:tcPr>
          <w:p w14:paraId="6D763EFF">
            <w:pPr>
              <w:contextualSpacing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Наиме-нование единицы измерения</w:t>
            </w:r>
            <w:r>
              <w:rPr>
                <w:sz w:val="18"/>
                <w:szCs w:val="18"/>
                <w:vertAlign w:val="superscript"/>
              </w:rPr>
              <w:t>1</w:t>
            </w:r>
          </w:p>
        </w:tc>
        <w:tc>
          <w:tcPr>
            <w:tcW w:w="320" w:type="pct"/>
            <w:vAlign w:val="center"/>
          </w:tcPr>
          <w:p w14:paraId="6C5BC082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</w:t>
            </w:r>
          </w:p>
          <w:p w14:paraId="16F52F71">
            <w:pPr>
              <w:ind w:left="-119" w:right="-108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(очередной финансовый</w:t>
            </w:r>
          </w:p>
          <w:p w14:paraId="5729D166">
            <w:pPr>
              <w:ind w:left="-119"/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год)</w:t>
            </w:r>
          </w:p>
        </w:tc>
        <w:tc>
          <w:tcPr>
            <w:tcW w:w="341" w:type="pct"/>
            <w:vAlign w:val="center"/>
          </w:tcPr>
          <w:p w14:paraId="7A531D9A">
            <w:pPr>
              <w:contextualSpacing/>
              <w:jc w:val="center"/>
              <w:rPr>
                <w:sz w:val="18"/>
                <w:szCs w:val="18"/>
              </w:rPr>
            </w:pPr>
          </w:p>
          <w:p w14:paraId="61A39E3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</w:t>
            </w:r>
          </w:p>
          <w:p w14:paraId="5CF8CAB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год планового периода)</w:t>
            </w:r>
          </w:p>
        </w:tc>
        <w:tc>
          <w:tcPr>
            <w:tcW w:w="341" w:type="pct"/>
            <w:vAlign w:val="center"/>
          </w:tcPr>
          <w:p w14:paraId="4F86A80D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50" w:type="pct"/>
            <w:vAlign w:val="center"/>
          </w:tcPr>
          <w:p w14:paraId="7BE9CA1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  <w:p w14:paraId="52F9FC1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про-</w:t>
            </w:r>
          </w:p>
          <w:p w14:paraId="5B48D964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центах</w:t>
            </w:r>
          </w:p>
        </w:tc>
        <w:tc>
          <w:tcPr>
            <w:tcW w:w="311" w:type="pct"/>
            <w:vAlign w:val="center"/>
          </w:tcPr>
          <w:p w14:paraId="14C8C5C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абсолют-ных</w:t>
            </w:r>
          </w:p>
          <w:p w14:paraId="7557D46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457B87D2">
            <w:pPr>
              <w:contextualSpacing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телях</w:t>
            </w:r>
          </w:p>
        </w:tc>
      </w:tr>
      <w:tr w14:paraId="79B4E0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</w:tcPr>
          <w:p w14:paraId="08F101CD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393" w:type="pct"/>
          </w:tcPr>
          <w:p w14:paraId="20DEC79A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462" w:type="pct"/>
          </w:tcPr>
          <w:p w14:paraId="1D9C264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462" w:type="pct"/>
          </w:tcPr>
          <w:p w14:paraId="0A7548A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462" w:type="pct"/>
          </w:tcPr>
          <w:p w14:paraId="50705CB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463" w:type="pct"/>
          </w:tcPr>
          <w:p w14:paraId="01A0FD7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12" w:type="pct"/>
          </w:tcPr>
          <w:p w14:paraId="1827BDA8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81" w:type="pct"/>
          </w:tcPr>
          <w:p w14:paraId="47A39532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320" w:type="pct"/>
          </w:tcPr>
          <w:p w14:paraId="699F8939">
            <w:pPr>
              <w:ind w:left="-119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41" w:type="pct"/>
          </w:tcPr>
          <w:p w14:paraId="28604100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341" w:type="pct"/>
          </w:tcPr>
          <w:p w14:paraId="0FAA690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250" w:type="pct"/>
          </w:tcPr>
          <w:p w14:paraId="178CFF93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11" w:type="pct"/>
          </w:tcPr>
          <w:p w14:paraId="17357ACE">
            <w:pPr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</w:tr>
      <w:tr w14:paraId="78E7C16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restart"/>
          </w:tcPr>
          <w:p w14:paraId="2B15095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3" w:type="pct"/>
            <w:vMerge w:val="restart"/>
          </w:tcPr>
          <w:p w14:paraId="6113C75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14:paraId="4ED316B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14:paraId="131A6616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restart"/>
          </w:tcPr>
          <w:p w14:paraId="76CB0F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3" w:type="pct"/>
            <w:vMerge w:val="restart"/>
          </w:tcPr>
          <w:p w14:paraId="670CE38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14:paraId="748267DE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49D7B313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72FDAA74">
            <w:pPr>
              <w:ind w:left="-119"/>
              <w:contextualSpacing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14:paraId="08811A15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14:paraId="5BD2478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14:paraId="2D0E22B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14:paraId="12559953">
            <w:pPr>
              <w:contextualSpacing/>
              <w:rPr>
                <w:sz w:val="20"/>
                <w:szCs w:val="20"/>
              </w:rPr>
            </w:pPr>
          </w:p>
        </w:tc>
      </w:tr>
      <w:tr w14:paraId="14FEF9E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  <w:vMerge w:val="continue"/>
          </w:tcPr>
          <w:p w14:paraId="6DF31B0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3" w:type="pct"/>
            <w:vMerge w:val="continue"/>
          </w:tcPr>
          <w:p w14:paraId="2260C592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</w:tcPr>
          <w:p w14:paraId="7588266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</w:tcPr>
          <w:p w14:paraId="03368914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  <w:vMerge w:val="continue"/>
          </w:tcPr>
          <w:p w14:paraId="5E356C5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3" w:type="pct"/>
            <w:vMerge w:val="continue"/>
          </w:tcPr>
          <w:p w14:paraId="428A995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14:paraId="5A2A0EA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1A81DBC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02D99F2A">
            <w:pPr>
              <w:ind w:left="-119"/>
              <w:contextualSpacing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14:paraId="71BBCC5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14:paraId="4C9C489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14:paraId="229A490A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14:paraId="13F0B93C">
            <w:pPr>
              <w:contextualSpacing/>
              <w:rPr>
                <w:sz w:val="20"/>
                <w:szCs w:val="20"/>
              </w:rPr>
            </w:pPr>
          </w:p>
        </w:tc>
      </w:tr>
      <w:tr w14:paraId="29301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2" w:type="pct"/>
          </w:tcPr>
          <w:p w14:paraId="14C5FB39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93" w:type="pct"/>
          </w:tcPr>
          <w:p w14:paraId="0A436731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56DA801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1770E287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2" w:type="pct"/>
          </w:tcPr>
          <w:p w14:paraId="60AF054C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63" w:type="pct"/>
          </w:tcPr>
          <w:p w14:paraId="356B0D8D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412" w:type="pct"/>
          </w:tcPr>
          <w:p w14:paraId="66F3A500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81" w:type="pct"/>
          </w:tcPr>
          <w:p w14:paraId="2C0DD57B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29C3996A">
            <w:pPr>
              <w:ind w:left="-119"/>
              <w:contextualSpacing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14:paraId="4FE1472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41" w:type="pct"/>
          </w:tcPr>
          <w:p w14:paraId="1073A698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250" w:type="pct"/>
          </w:tcPr>
          <w:p w14:paraId="3FCADF9F">
            <w:pPr>
              <w:contextualSpacing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14:paraId="64F1BEC3">
            <w:pPr>
              <w:contextualSpacing/>
              <w:rPr>
                <w:sz w:val="20"/>
                <w:szCs w:val="20"/>
              </w:rPr>
            </w:pPr>
          </w:p>
        </w:tc>
      </w:tr>
    </w:tbl>
    <w:p w14:paraId="35DC1520">
      <w:pPr>
        <w:pStyle w:val="13"/>
        <w:jc w:val="both"/>
        <w:rPr>
          <w:sz w:val="26"/>
          <w:szCs w:val="26"/>
        </w:rPr>
      </w:pPr>
    </w:p>
    <w:p w14:paraId="572334EE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3200400</wp:posOffset>
                </wp:positionH>
                <wp:positionV relativeFrom="paragraph">
                  <wp:posOffset>164465</wp:posOffset>
                </wp:positionV>
                <wp:extent cx="1143000" cy="342900"/>
                <wp:effectExtent l="4445" t="4445" r="10795" b="18415"/>
                <wp:wrapNone/>
                <wp:docPr id="2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o:spt="1" style="position:absolute;left:0pt;margin-left:252pt;margin-top:12.95pt;height:27pt;width:90pt;z-index:251660288;mso-width-relative:page;mso-height-relative:page;" fillcolor="#FFFFFF" filled="t" stroked="t" coordsize="21600,21600" o:gfxdata="UEsDBAoAAAAAAIdO4kAAAAAAAAAAAAAAAAAEAAAAZHJzL1BLAwQUAAAACACHTuJACKZBL9gAAAAJ&#10;AQAADwAAAGRycy9kb3ducmV2LnhtbE2PwU7DMBBE70j8g7VI3KjdQEsT4vQAKhLHNr1w28RLEojX&#10;Uey0ga/HPcFxdkazb/LtbHtxotF3jjUsFwoEce1Mx42GY7m724DwAdlg75g0fJOHbXF9lWNm3Jn3&#10;dDqERsQS9hlqaEMYMil93ZJFv3ADcfQ+3GgxRDk20ox4juW2l4lSa2mx4/ihxYGeW6q/DpPVUHXJ&#10;EX/25auy6e4+vM3l5/T+ovXtzVI9gQg0h78wXPAjOhSRqXITGy96DSv1ELcEDckqBRED683lUGl4&#10;TFOQRS7/Lyh+AVBLAwQUAAAACACHTuJAH0QtwRcCAAAyBAAADgAAAGRycy9lMm9Eb2MueG1srVPN&#10;jtMwEL4j8Q6W7zRpt4vYqOkeKOWCYKWFB3AdJ7HkP3ncpr0hcUXiEXgILoiffYb0jRg7pbtdLj2Q&#10;QzLOjD9/3zfj2fVWK7IRHqQ1JR2PckqE4baSpinph/fLZy8ogcBMxZQ1oqQ7AfR6/vTJrHOFmNjW&#10;qkp4giAGis6VtA3BFVkGvBWawcg6YTBZW69ZwKVvssqzDtG1yiZ5/jzrrK+ct1wA4N/FkKQHRH8O&#10;oK1rycXC8rUWJgyoXigWUBK00gGdJ7Z1LXh4V9cgAlElRaUhvfEQjFfxnc1nrGg8c63kBwrsHAqP&#10;NGkmDR56hFqwwMjay3+gtOTegq3DiFudDUKSI6hinD/y5rZlTiQtaDW4o+nw/2D5282NJ7Iq6YQS&#10;wzQ2vP+6/7j/0v/q7/af+m/9Xf9z/7n/3X/vf5Bp9KtzUOC2W3fjDyvAMIrf1l7HL8oi2+Tx7uix&#10;2AbC8ed4PL3Ic7SfY+5iOrnCGGGy+93OQ3gtrCYxKKnHHiZr2eYNhKH0b0k8DKyS1VIqlRa+Wb1U&#10;nmwY9nuZngP6SZkypCvp1eXkEnkwHOIahwdD7dAIME0672QHPARG/lHCwOWkLBJbMGgHAikVy1ih&#10;ZRA+Ra1g1StTkbBzaLbBO0YjGS0qSpTAKxmjVBmYVOdUonfKoIWxMUMrYrSy1Q5bu3ZeNi36OE58&#10;YwZHKRl+GPs4qw/XCen+qs//AF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IgEAABbQ29udGVudF9UeXBlc10ueG1sUEsBAhQACgAAAAAAh07iQAAA&#10;AAAAAAAAAAAAAAYAAAAAAAAAAAAQAAAAagMAAF9yZWxzL1BLAQIUABQAAAAIAIdO4kCKFGY80QAA&#10;AJQBAAALAAAAAAAAAAEAIAAAAI4DAABfcmVscy8ucmVsc1BLAQIUAAoAAAAAAIdO4kAAAAAAAAAA&#10;AAAAAAAEAAAAAAAAAAAAEAAAAAAAAABkcnMvUEsBAhQAFAAAAAgAh07iQAimQS/YAAAACQEAAA8A&#10;AAAAAAAAAQAgAAAAIgAAAGRycy9kb3ducmV2LnhtbFBLAQIUABQAAAAIAIdO4kAfRC3BFwIAADIE&#10;AAAOAAAAAAAAAAEAIAAAACcBAABkcnMvZTJvRG9jLnhtbFBLBQYAAAAABgAGAFkBAACwBQAAAAA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>Допустимые  (возможные)  отклонения  от  установленных показателей качества работы,  в  пределах  которых муниципальное задание считается выполненным (процентов)</w:t>
      </w:r>
    </w:p>
    <w:p w14:paraId="7CB27329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64F8F0E4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bookmarkStart w:id="3" w:name="P689"/>
      <w:bookmarkEnd w:id="3"/>
    </w:p>
    <w:p w14:paraId="3D3E448D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18D8BA61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4D72D6F5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49AD45ED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3.2. Показатели, характеризующие объем работы:</w:t>
      </w:r>
    </w:p>
    <w:p w14:paraId="17607588">
      <w:pPr>
        <w:pStyle w:val="13"/>
        <w:jc w:val="both"/>
        <w:rPr>
          <w:sz w:val="26"/>
          <w:szCs w:val="26"/>
        </w:rPr>
      </w:pPr>
    </w:p>
    <w:tbl>
      <w:tblPr>
        <w:tblStyle w:val="4"/>
        <w:tblW w:w="5000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4"/>
        <w:gridCol w:w="631"/>
        <w:gridCol w:w="666"/>
        <w:gridCol w:w="666"/>
        <w:gridCol w:w="805"/>
        <w:gridCol w:w="802"/>
        <w:gridCol w:w="1128"/>
        <w:gridCol w:w="1081"/>
        <w:gridCol w:w="598"/>
        <w:gridCol w:w="947"/>
        <w:gridCol w:w="832"/>
        <w:gridCol w:w="1003"/>
        <w:gridCol w:w="945"/>
        <w:gridCol w:w="833"/>
        <w:gridCol w:w="1004"/>
        <w:gridCol w:w="739"/>
        <w:gridCol w:w="922"/>
      </w:tblGrid>
      <w:tr w14:paraId="32FC24F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 w14:paraId="6A89B37A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bookmarkStart w:id="4" w:name="_Hlk503527675"/>
          </w:p>
          <w:p w14:paraId="3FB73DB1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73C67821">
            <w:pPr>
              <w:pStyle w:val="22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 xml:space="preserve">Уникальный номер реестровой записи 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  <w:p w14:paraId="1FFB791C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0D61E90A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0035CB26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665" w:type="pct"/>
            <w:gridSpan w:val="3"/>
            <w:vAlign w:val="center"/>
          </w:tcPr>
          <w:p w14:paraId="2ABF3238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03F657C7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содержание муниципальной работы</w:t>
            </w:r>
          </w:p>
          <w:p w14:paraId="1C922F75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2F335DE4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</w:tc>
        <w:tc>
          <w:tcPr>
            <w:tcW w:w="545" w:type="pct"/>
            <w:gridSpan w:val="2"/>
            <w:vAlign w:val="center"/>
          </w:tcPr>
          <w:p w14:paraId="60A5CB1E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Показатель, характеризующий условия (формы) оказания муниципальной работы</w:t>
            </w:r>
          </w:p>
        </w:tc>
        <w:tc>
          <w:tcPr>
            <w:tcW w:w="948" w:type="pct"/>
            <w:gridSpan w:val="3"/>
            <w:vAlign w:val="center"/>
          </w:tcPr>
          <w:p w14:paraId="536E2F30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451536DA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Показатель объема</w:t>
            </w:r>
          </w:p>
          <w:p w14:paraId="59E6310B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работы</w:t>
            </w:r>
          </w:p>
        </w:tc>
        <w:tc>
          <w:tcPr>
            <w:tcW w:w="940" w:type="pct"/>
            <w:gridSpan w:val="3"/>
            <w:vAlign w:val="center"/>
          </w:tcPr>
          <w:p w14:paraId="6EF469C1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Значение показателя объема</w:t>
            </w:r>
          </w:p>
          <w:p w14:paraId="318A0D7F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муниципальной работы</w:t>
            </w:r>
          </w:p>
        </w:tc>
        <w:tc>
          <w:tcPr>
            <w:tcW w:w="940" w:type="pct"/>
            <w:gridSpan w:val="3"/>
          </w:tcPr>
          <w:p w14:paraId="183488B2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            </w:t>
            </w:r>
          </w:p>
          <w:p w14:paraId="326CDA0C">
            <w:pPr>
              <w:rPr>
                <w:sz w:val="18"/>
                <w:szCs w:val="18"/>
              </w:rPr>
            </w:pPr>
          </w:p>
          <w:p w14:paraId="14F5DFD8">
            <w:pPr>
              <w:jc w:val="center"/>
              <w:rPr>
                <w:sz w:val="18"/>
                <w:szCs w:val="18"/>
              </w:rPr>
            </w:pPr>
          </w:p>
          <w:p w14:paraId="37992102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Средний размер</w:t>
            </w:r>
          </w:p>
          <w:p w14:paraId="089424C5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платы (цена, тариф)3</w:t>
            </w:r>
          </w:p>
        </w:tc>
        <w:tc>
          <w:tcPr>
            <w:tcW w:w="560" w:type="pct"/>
            <w:gridSpan w:val="2"/>
            <w:vAlign w:val="center"/>
          </w:tcPr>
          <w:p w14:paraId="36534148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Допустимые  (возможные)  отклонения  от установленных  показателей  объема муниципальной  услуги</w:t>
            </w:r>
          </w:p>
        </w:tc>
      </w:tr>
      <w:tr w14:paraId="438C627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 w14:paraId="0E2338AE">
            <w:pPr>
              <w:pStyle w:val="22"/>
              <w:spacing w:line="360" w:lineRule="auto"/>
              <w:ind w:left="0"/>
              <w:rPr>
                <w:sz w:val="18"/>
                <w:szCs w:val="18"/>
              </w:rPr>
            </w:pPr>
          </w:p>
        </w:tc>
        <w:tc>
          <w:tcPr>
            <w:tcW w:w="214" w:type="pct"/>
            <w:vAlign w:val="center"/>
          </w:tcPr>
          <w:p w14:paraId="784224FA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1C918CC0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(наиме-</w:t>
            </w:r>
          </w:p>
          <w:p w14:paraId="16D15408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нование </w:t>
            </w:r>
          </w:p>
          <w:p w14:paraId="779165CF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1FFBAB2A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14:paraId="14E23291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44BAA304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(наиме-</w:t>
            </w:r>
          </w:p>
          <w:p w14:paraId="470CAF16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нование </w:t>
            </w:r>
          </w:p>
          <w:p w14:paraId="4CA5C8A4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0F0F19C4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26" w:type="pct"/>
            <w:vAlign w:val="center"/>
          </w:tcPr>
          <w:p w14:paraId="515C340B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59455A8B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(наиме-</w:t>
            </w:r>
          </w:p>
          <w:p w14:paraId="54AF6A73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нование </w:t>
            </w:r>
          </w:p>
          <w:p w14:paraId="6893A374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02F285A4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3" w:type="pct"/>
            <w:vAlign w:val="center"/>
          </w:tcPr>
          <w:p w14:paraId="2CFD98A8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17D621BA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(наиме-</w:t>
            </w:r>
          </w:p>
          <w:p w14:paraId="0CD8ABFF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нование </w:t>
            </w:r>
          </w:p>
          <w:p w14:paraId="6F4B1DCA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2FC2CB84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72" w:type="pct"/>
            <w:vAlign w:val="center"/>
          </w:tcPr>
          <w:p w14:paraId="5F06479D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______</w:t>
            </w:r>
          </w:p>
          <w:p w14:paraId="0EF648E0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(наиме-</w:t>
            </w:r>
          </w:p>
          <w:p w14:paraId="19567000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нование </w:t>
            </w:r>
          </w:p>
          <w:p w14:paraId="24137370">
            <w:pPr>
              <w:pStyle w:val="22"/>
              <w:ind w:left="-97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19405573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теля)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80" w:type="pct"/>
            <w:vAlign w:val="center"/>
          </w:tcPr>
          <w:p w14:paraId="541AD460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Наименова-</w:t>
            </w:r>
          </w:p>
          <w:p w14:paraId="2452382D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ние показателя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365" w:type="pct"/>
            <w:vAlign w:val="center"/>
          </w:tcPr>
          <w:p w14:paraId="0141CCE6">
            <w:pPr>
              <w:pStyle w:val="22"/>
              <w:ind w:left="0"/>
              <w:jc w:val="center"/>
              <w:rPr>
                <w:sz w:val="18"/>
                <w:szCs w:val="18"/>
                <w:vertAlign w:val="superscript"/>
              </w:rPr>
            </w:pPr>
            <w:r>
              <w:rPr>
                <w:sz w:val="18"/>
                <w:szCs w:val="18"/>
              </w:rPr>
              <w:t>Наиме-нование единицы измерения</w:t>
            </w:r>
            <w:r>
              <w:rPr>
                <w:sz w:val="18"/>
                <w:szCs w:val="18"/>
                <w:vertAlign w:val="superscript"/>
              </w:rPr>
              <w:t>2</w:t>
            </w:r>
          </w:p>
        </w:tc>
        <w:tc>
          <w:tcPr>
            <w:tcW w:w="203" w:type="pct"/>
          </w:tcPr>
          <w:p w14:paraId="545E5005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опи-са-</w:t>
            </w:r>
          </w:p>
          <w:p w14:paraId="4130C00F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ние</w:t>
            </w:r>
          </w:p>
          <w:p w14:paraId="0644E881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рабо-</w:t>
            </w:r>
          </w:p>
          <w:p w14:paraId="1C98434E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ты</w:t>
            </w:r>
          </w:p>
        </w:tc>
        <w:tc>
          <w:tcPr>
            <w:tcW w:w="320" w:type="pct"/>
            <w:vAlign w:val="center"/>
          </w:tcPr>
          <w:p w14:paraId="185AC1C8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</w:t>
            </w:r>
          </w:p>
          <w:p w14:paraId="6CC8E334">
            <w:pPr>
              <w:ind w:left="-11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(очередной финансовый</w:t>
            </w:r>
          </w:p>
          <w:p w14:paraId="71C14204">
            <w:pPr>
              <w:pStyle w:val="22"/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год)</w:t>
            </w:r>
          </w:p>
        </w:tc>
        <w:tc>
          <w:tcPr>
            <w:tcW w:w="281" w:type="pct"/>
            <w:vAlign w:val="center"/>
          </w:tcPr>
          <w:p w14:paraId="1E0E84AC">
            <w:pPr>
              <w:pStyle w:val="22"/>
              <w:ind w:left="0"/>
              <w:jc w:val="center"/>
              <w:rPr>
                <w:sz w:val="18"/>
                <w:szCs w:val="18"/>
              </w:rPr>
            </w:pPr>
          </w:p>
          <w:p w14:paraId="2E047FA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</w:t>
            </w:r>
          </w:p>
          <w:p w14:paraId="7DA1A984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год плано-</w:t>
            </w:r>
          </w:p>
          <w:p w14:paraId="3DF11F38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вого перио-</w:t>
            </w:r>
          </w:p>
          <w:p w14:paraId="66478155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да)</w:t>
            </w:r>
          </w:p>
        </w:tc>
        <w:tc>
          <w:tcPr>
            <w:tcW w:w="340" w:type="pct"/>
            <w:vAlign w:val="center"/>
          </w:tcPr>
          <w:p w14:paraId="6039797C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320" w:type="pct"/>
          </w:tcPr>
          <w:p w14:paraId="17F6818F">
            <w:pPr>
              <w:ind w:left="-119"/>
              <w:jc w:val="center"/>
              <w:rPr>
                <w:sz w:val="18"/>
                <w:szCs w:val="18"/>
              </w:rPr>
            </w:pPr>
          </w:p>
          <w:p w14:paraId="66D519EC">
            <w:pPr>
              <w:ind w:left="-119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</w:t>
            </w:r>
          </w:p>
          <w:p w14:paraId="18505DCF">
            <w:pPr>
              <w:ind w:left="-119" w:right="-108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(очередной финансовый год)</w:t>
            </w:r>
          </w:p>
        </w:tc>
        <w:tc>
          <w:tcPr>
            <w:tcW w:w="281" w:type="pct"/>
          </w:tcPr>
          <w:p w14:paraId="5E2B9754">
            <w:pPr>
              <w:jc w:val="center"/>
              <w:rPr>
                <w:sz w:val="18"/>
                <w:szCs w:val="18"/>
              </w:rPr>
            </w:pPr>
          </w:p>
          <w:p w14:paraId="49595625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</w:t>
            </w:r>
          </w:p>
          <w:p w14:paraId="034AA11D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(1-й год плано-</w:t>
            </w:r>
          </w:p>
          <w:p w14:paraId="61137694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вого перио-</w:t>
            </w:r>
          </w:p>
          <w:p w14:paraId="42B8E99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да)</w:t>
            </w:r>
          </w:p>
        </w:tc>
        <w:tc>
          <w:tcPr>
            <w:tcW w:w="340" w:type="pct"/>
          </w:tcPr>
          <w:p w14:paraId="4AE5AD21">
            <w:pPr>
              <w:jc w:val="center"/>
              <w:rPr>
                <w:sz w:val="18"/>
                <w:szCs w:val="18"/>
              </w:rPr>
            </w:pPr>
          </w:p>
          <w:p w14:paraId="682FA713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20__год (2-й год планового периода)</w:t>
            </w:r>
          </w:p>
        </w:tc>
        <w:tc>
          <w:tcPr>
            <w:tcW w:w="249" w:type="pct"/>
            <w:vAlign w:val="center"/>
          </w:tcPr>
          <w:p w14:paraId="072966D0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в </w:t>
            </w:r>
          </w:p>
          <w:p w14:paraId="5A59E40C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про-</w:t>
            </w:r>
          </w:p>
          <w:p w14:paraId="458E79D3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центах</w:t>
            </w:r>
          </w:p>
        </w:tc>
        <w:tc>
          <w:tcPr>
            <w:tcW w:w="311" w:type="pct"/>
            <w:vAlign w:val="center"/>
          </w:tcPr>
          <w:p w14:paraId="05E468DA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 абсолют-ных</w:t>
            </w:r>
          </w:p>
          <w:p w14:paraId="26971477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показа-</w:t>
            </w:r>
          </w:p>
          <w:p w14:paraId="0CF8E596">
            <w:pPr>
              <w:pStyle w:val="22"/>
              <w:ind w:left="0"/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телях</w:t>
            </w:r>
          </w:p>
        </w:tc>
      </w:tr>
      <w:bookmarkEnd w:id="4"/>
      <w:tr w14:paraId="66D05C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</w:tcPr>
          <w:p w14:paraId="7BAB3BAF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14" w:type="pct"/>
          </w:tcPr>
          <w:p w14:paraId="731DA673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26" w:type="pct"/>
          </w:tcPr>
          <w:p w14:paraId="53878FF9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26" w:type="pct"/>
          </w:tcPr>
          <w:p w14:paraId="12AB2996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273" w:type="pct"/>
          </w:tcPr>
          <w:p w14:paraId="4B672912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272" w:type="pct"/>
          </w:tcPr>
          <w:p w14:paraId="4F9F7F9D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380" w:type="pct"/>
          </w:tcPr>
          <w:p w14:paraId="34EF8F57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</w:p>
        </w:tc>
        <w:tc>
          <w:tcPr>
            <w:tcW w:w="365" w:type="pct"/>
          </w:tcPr>
          <w:p w14:paraId="655AC642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</w:p>
        </w:tc>
        <w:tc>
          <w:tcPr>
            <w:tcW w:w="203" w:type="pct"/>
          </w:tcPr>
          <w:p w14:paraId="6674C105">
            <w:pPr>
              <w:pStyle w:val="22"/>
              <w:ind w:left="-11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</w:t>
            </w:r>
          </w:p>
        </w:tc>
        <w:tc>
          <w:tcPr>
            <w:tcW w:w="320" w:type="pct"/>
          </w:tcPr>
          <w:p w14:paraId="281DBE00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</w:t>
            </w:r>
          </w:p>
        </w:tc>
        <w:tc>
          <w:tcPr>
            <w:tcW w:w="281" w:type="pct"/>
          </w:tcPr>
          <w:p w14:paraId="180ED008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</w:t>
            </w:r>
          </w:p>
        </w:tc>
        <w:tc>
          <w:tcPr>
            <w:tcW w:w="340" w:type="pct"/>
          </w:tcPr>
          <w:p w14:paraId="0B4F8812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320" w:type="pct"/>
          </w:tcPr>
          <w:p w14:paraId="0523C0C2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</w:t>
            </w:r>
          </w:p>
        </w:tc>
        <w:tc>
          <w:tcPr>
            <w:tcW w:w="281" w:type="pct"/>
          </w:tcPr>
          <w:p w14:paraId="47A67804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</w:t>
            </w:r>
          </w:p>
        </w:tc>
        <w:tc>
          <w:tcPr>
            <w:tcW w:w="340" w:type="pct"/>
          </w:tcPr>
          <w:p w14:paraId="58570B5E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15</w:t>
            </w:r>
          </w:p>
        </w:tc>
        <w:tc>
          <w:tcPr>
            <w:tcW w:w="249" w:type="pct"/>
          </w:tcPr>
          <w:p w14:paraId="1E5BEDCA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</w:t>
            </w:r>
          </w:p>
        </w:tc>
        <w:tc>
          <w:tcPr>
            <w:tcW w:w="311" w:type="pct"/>
          </w:tcPr>
          <w:p w14:paraId="47BE33A7">
            <w:pPr>
              <w:pStyle w:val="22"/>
              <w:ind w:left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17</w:t>
            </w:r>
          </w:p>
        </w:tc>
      </w:tr>
      <w:tr w14:paraId="18494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restart"/>
          </w:tcPr>
          <w:p w14:paraId="62708B4C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14" w:type="pct"/>
            <w:vMerge w:val="restart"/>
          </w:tcPr>
          <w:p w14:paraId="129CC059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14:paraId="228BD2BA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restart"/>
          </w:tcPr>
          <w:p w14:paraId="691FEC7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73" w:type="pct"/>
            <w:vMerge w:val="restart"/>
          </w:tcPr>
          <w:p w14:paraId="08C00C65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restart"/>
          </w:tcPr>
          <w:p w14:paraId="4AA82CC6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30CA769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6234E782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14:paraId="22A23FD8">
            <w:pPr>
              <w:pStyle w:val="22"/>
              <w:ind w:left="-119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4577FE3C">
            <w:pPr>
              <w:pStyle w:val="22"/>
              <w:ind w:left="-11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2761298D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5583D353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3D4EED78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17F8F807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454FD971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2355A708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14:paraId="27F5B5B9">
            <w:pPr>
              <w:pStyle w:val="22"/>
              <w:ind w:left="0"/>
              <w:rPr>
                <w:sz w:val="20"/>
                <w:szCs w:val="20"/>
              </w:rPr>
            </w:pPr>
          </w:p>
        </w:tc>
      </w:tr>
      <w:tr w14:paraId="6CAD51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  <w:vMerge w:val="continue"/>
          </w:tcPr>
          <w:p w14:paraId="4F7DA9CA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14" w:type="pct"/>
            <w:vMerge w:val="continue"/>
          </w:tcPr>
          <w:p w14:paraId="22E794DC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</w:tcPr>
          <w:p w14:paraId="294673AC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26" w:type="pct"/>
            <w:vMerge w:val="continue"/>
          </w:tcPr>
          <w:p w14:paraId="0ED0465C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73" w:type="pct"/>
            <w:vMerge w:val="continue"/>
          </w:tcPr>
          <w:p w14:paraId="6727E5BA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72" w:type="pct"/>
            <w:vMerge w:val="continue"/>
          </w:tcPr>
          <w:p w14:paraId="00A4F427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53373F01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0978E41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14:paraId="7DD39D79">
            <w:pPr>
              <w:pStyle w:val="22"/>
              <w:ind w:left="-119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3A4D179B">
            <w:pPr>
              <w:pStyle w:val="22"/>
              <w:ind w:left="-11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3A8F5779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281B7F58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41F12A43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5BEF1744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7E5C7E1D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3D5F2CC0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14:paraId="0744924D">
            <w:pPr>
              <w:pStyle w:val="22"/>
              <w:ind w:left="0"/>
              <w:rPr>
                <w:sz w:val="20"/>
                <w:szCs w:val="20"/>
              </w:rPr>
            </w:pPr>
          </w:p>
        </w:tc>
      </w:tr>
      <w:tr w14:paraId="75C33A7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01" w:type="pct"/>
          </w:tcPr>
          <w:p w14:paraId="501EE6FD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14" w:type="pct"/>
          </w:tcPr>
          <w:p w14:paraId="4C90647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14:paraId="5A6BA417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26" w:type="pct"/>
          </w:tcPr>
          <w:p w14:paraId="6E82E549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73" w:type="pct"/>
          </w:tcPr>
          <w:p w14:paraId="2EA3270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72" w:type="pct"/>
          </w:tcPr>
          <w:p w14:paraId="441D9ED9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80" w:type="pct"/>
          </w:tcPr>
          <w:p w14:paraId="3F63BA1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65" w:type="pct"/>
          </w:tcPr>
          <w:p w14:paraId="6FE77E63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03" w:type="pct"/>
          </w:tcPr>
          <w:p w14:paraId="1EE8A157">
            <w:pPr>
              <w:pStyle w:val="22"/>
              <w:ind w:left="-119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5D82465E">
            <w:pPr>
              <w:pStyle w:val="22"/>
              <w:ind w:left="-119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9D27417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49BC7E6E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20" w:type="pct"/>
          </w:tcPr>
          <w:p w14:paraId="5F4B2743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81" w:type="pct"/>
          </w:tcPr>
          <w:p w14:paraId="612E255B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40" w:type="pct"/>
          </w:tcPr>
          <w:p w14:paraId="425C031A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249" w:type="pct"/>
          </w:tcPr>
          <w:p w14:paraId="5EEFDDA0">
            <w:pPr>
              <w:pStyle w:val="22"/>
              <w:ind w:left="0"/>
              <w:rPr>
                <w:sz w:val="20"/>
                <w:szCs w:val="20"/>
              </w:rPr>
            </w:pPr>
          </w:p>
        </w:tc>
        <w:tc>
          <w:tcPr>
            <w:tcW w:w="311" w:type="pct"/>
          </w:tcPr>
          <w:p w14:paraId="33163385">
            <w:pPr>
              <w:pStyle w:val="22"/>
              <w:ind w:left="0"/>
              <w:rPr>
                <w:sz w:val="20"/>
                <w:szCs w:val="20"/>
              </w:rPr>
            </w:pPr>
          </w:p>
        </w:tc>
      </w:tr>
    </w:tbl>
    <w:p w14:paraId="5DA726E5">
      <w:pPr>
        <w:pStyle w:val="13"/>
        <w:jc w:val="both"/>
        <w:rPr>
          <w:sz w:val="26"/>
          <w:szCs w:val="26"/>
        </w:rPr>
      </w:pPr>
    </w:p>
    <w:p w14:paraId="708C119B">
      <w:pPr>
        <w:pStyle w:val="1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3086100</wp:posOffset>
                </wp:positionH>
                <wp:positionV relativeFrom="paragraph">
                  <wp:posOffset>156210</wp:posOffset>
                </wp:positionV>
                <wp:extent cx="1143000" cy="228600"/>
                <wp:effectExtent l="4445" t="4445" r="10795" b="10795"/>
                <wp:wrapNone/>
                <wp:docPr id="3" name="Прямоугольник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143000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Прямоугольник 5" o:spid="_x0000_s1026" o:spt="1" style="position:absolute;left:0pt;margin-left:243pt;margin-top:12.3pt;height:18pt;width:90pt;z-index:251660288;mso-width-relative:page;mso-height-relative:page;" fillcolor="#FFFFFF" filled="t" stroked="t" coordsize="21600,21600" o:gfxdata="UEsDBAoAAAAAAIdO4kAAAAAAAAAAAAAAAAAEAAAAZHJzL1BLAwQUAAAACACHTuJAU7kEJtcAAAAJ&#10;AQAADwAAAGRycy9kb3ducmV2LnhtbE2PMU/DMBCFdyT+g3VIbNRuqKySxukAKhJjmy7dnORIUuJz&#10;FDtt4NdznWC7u/f07nvZdna9uOAYOk8GlgsFAqnydUeNgWOxe1qDCNFSbXtPaOAbA2zz+7vMprW/&#10;0h4vh9gIDqGQWgNtjEMqZahadDYs/IDE2qcfnY28jo2sR3vlcNfLRCktne2IP7R2wNcWq6/D5AyU&#10;XXK0P/viXbmX3XP8mIvzdHoz5vFhqTYgIs7xzww3fEaHnJlKP1EdRG9gtdbcJRpIVhoEG7S+HUoe&#10;lAaZZ/J/g/wXUEsDBBQAAAAIAIdO4kAYnBTIFwIAADIEAAAOAAAAZHJzL2Uyb0RvYy54bWytU82O&#10;0zAQviPxDpbvNGmXrpao6R4o5YJgpYUHcB0nseQ/edymvSFxReIReAguiJ99hvSNGDulu10uPZBD&#10;Ms6MP3/fN+PZ9VYrshEepDUlHY9ySoThtpKmKemH98tnV5RAYKZiyhpR0p0Aej1/+mTWuUJMbGtV&#10;JTxBEANF50rahuCKLAPeCs1gZJ0wmKyt1yzg0jdZ5VmH6Fplkzy/zDrrK+ctFwD4dzEk6QHRnwNo&#10;61pysbB8rYUJA6oXigWUBK10QOeJbV0LHt7VNYhAVElRaUhvPATjVXxn8xkrGs9cK/mBAjuHwiNN&#10;mkmDhx6hFiwwsvbyHygtubdg6zDiVmeDkOQIqhjnj7y5bZkTSQtaDe5oOvw/WP52c+OJrEp6QYlh&#10;Ghvef91/3H/pf/V3+0/9t/6u/7n/3P/uv/c/yDT61TkocNutu/GHFWAYxW9rr+MXZZFt8nh39Fhs&#10;A+H4czx+fpHnaD/H3GRydYkxwmT3u52H8FpYTWJQUo89TNayzRsIQ+nfkngYWCWrpVQqLXyzeqk8&#10;2TDs9zI9B/STMmVIV9IX08kUeTAc4hqHB0Pt0AgwTTrvZAc8BEb+UcLA5aQsElswaAcCKRXLWKFl&#10;ED5FrWDVK1ORsHNotsE7RiMZLSpKlMArGaNUGZhU51Sid8qghbExQytitLLVDlu7dl42Lfo4Tnxj&#10;BkcpGX4Y+zirD9cJ6f6qz/8AUEsDBAoAAAAAAIdO4kAAAAAAAAAAAAAAAAAGAAAAX3JlbHMvUEsD&#10;BBQAAAAIAIdO4kCKFGY80QAAAJQBAAALAAAAX3JlbHMvLnJlbHOlkMFqwzAMhu+DvYPRfXGawxij&#10;Ti+j0GvpHsDYimMaW0Yy2fr28w6DZfS2o36h7xP//vCZFrUiS6RsYNf1oDA78jEHA++X49MLKKk2&#10;e7tQRgM3FDiMjw/7My62tiOZYxHVKFkMzLWWV63FzZisdFQwt81EnGxtIwddrLvagHro+2fNvxkw&#10;bpjq5A3wyQ+gLrfSzH/YKTomoal2jpKmaYruHlUHtmWO7sg24Ru5RrMcsBrwLBoHalnXfgR9X7/7&#10;p97TRz7jutV+h4zrj1dvuhy/AFBLAwQUAAAACACHTuJAfublIPcAAADhAQAAEwAAAFtDb250ZW50&#10;X1R5cGVzXS54bWyVkUFOwzAQRfdI3MHyFiVOu0AIJemCtEtAqBxgZE8Si2RseUxob4+TthtEkVja&#10;M/+/J7vcHMZBTBjYOqrkKi+kQNLOWOoq+b7fZQ9ScAQyMDjCSh6R5aa+vSn3R48sUpq4kn2M/lEp&#10;1j2OwLnzSGnSujBCTMfQKQ/6AzpU66K4V9pRRIpZnDtkXTbYwucQxfaQrk8mAQeW4um0OLMqCd4P&#10;VkNMpmoi84OSnQl5Si473FvPd0lDql8J8+Q64Jx7SU8TrEHxCiE+w5g0lAmsjPuigFP+d8lsOXLm&#10;2tZqzJvATYq94XSxutaOa9c4/d/y7ZK6dKvlg+pvUEsBAhQAFAAAAAgAh07iQH7m5SD3AAAA4QEA&#10;ABMAAAAAAAAAAQAgAAAAhwQAAFtDb250ZW50X1R5cGVzXS54bWxQSwECFAAKAAAAAACHTuJAAAAA&#10;AAAAAAAAAAAABgAAAAAAAAAAABAAAABpAwAAX3JlbHMvUEsBAhQAFAAAAAgAh07iQIoUZjzRAAAA&#10;lAEAAAsAAAAAAAAAAQAgAAAAjQMAAF9yZWxzLy5yZWxzUEsBAhQACgAAAAAAh07iQAAAAAAAAAAA&#10;AAAAAAQAAAAAAAAAAAAQAAAAAAAAAGRycy9QSwECFAAUAAAACACHTuJAU7kEJtcAAAAJAQAADwAA&#10;AAAAAAABACAAAAAiAAAAZHJzL2Rvd25yZXYueG1sUEsBAhQAFAAAAAgAh07iQBicFMgXAgAAMgQA&#10;AA4AAAAAAAAAAQAgAAAAJgEAAGRycy9lMm9Eb2MueG1sUEsFBgAAAAAGAAYAWQEAAK8FAAAAAA==&#10;">
                <v:fill on="t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  <w:r>
        <w:rPr>
          <w:rFonts w:ascii="Times New Roman" w:hAnsi="Times New Roman" w:cs="Times New Roman"/>
          <w:sz w:val="24"/>
          <w:szCs w:val="24"/>
        </w:rPr>
        <w:t xml:space="preserve">Допустимые  (возможные)  отклонения  от  установленных  показателей  объема работы,  в  пределах  которых муниципальное задание считается выполненным (процентов) </w:t>
      </w:r>
    </w:p>
    <w:p w14:paraId="488C4F29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  <w:bookmarkStart w:id="5" w:name="P767"/>
      <w:bookmarkEnd w:id="5"/>
    </w:p>
    <w:p w14:paraId="49C5A871">
      <w:pPr>
        <w:pStyle w:val="17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Часть 3. Прочие сведения о муниципальном задании </w:t>
      </w:r>
      <w:r>
        <w:fldChar w:fldCharType="begin"/>
      </w:r>
      <w:r>
        <w:instrText xml:space="preserve"> HYPERLINK \l "P805" </w:instrText>
      </w:r>
      <w:r>
        <w:fldChar w:fldCharType="separate"/>
      </w:r>
      <w:r>
        <w:rPr>
          <w:rFonts w:ascii="Times New Roman" w:hAnsi="Times New Roman" w:cs="Times New Roman"/>
          <w:sz w:val="26"/>
          <w:szCs w:val="26"/>
        </w:rPr>
        <w:t>&lt;5&gt;</w:t>
      </w:r>
      <w:r>
        <w:rPr>
          <w:rFonts w:ascii="Times New Roman" w:hAnsi="Times New Roman" w:cs="Times New Roman"/>
          <w:sz w:val="26"/>
          <w:szCs w:val="26"/>
        </w:rPr>
        <w:fldChar w:fldCharType="end"/>
      </w:r>
    </w:p>
    <w:p w14:paraId="3EDBDB01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136D9B0B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1. Основания для досрочного прекращения выполнения муниципального задания:</w:t>
      </w:r>
    </w:p>
    <w:p w14:paraId="6EE1BB20">
      <w:pPr>
        <w:pStyle w:val="17"/>
        <w:tabs>
          <w:tab w:val="right" w:pos="1516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  <w:u w:val="single"/>
        </w:rPr>
        <w:t>ликвидация учреждения и иные предусмотренные правовыми актами случаи, влекущие за собой невозможность выполнения муниципального задания.</w:t>
      </w:r>
    </w:p>
    <w:p w14:paraId="64D4BB6D">
      <w:pPr>
        <w:pStyle w:val="17"/>
        <w:jc w:val="both"/>
        <w:rPr>
          <w:rFonts w:ascii="Times New Roman" w:hAnsi="Times New Roman" w:cs="Times New Roman"/>
          <w:sz w:val="26"/>
          <w:szCs w:val="26"/>
          <w:u w:val="single"/>
        </w:rPr>
      </w:pPr>
    </w:p>
    <w:p w14:paraId="502727BA">
      <w:pPr>
        <w:pStyle w:val="17"/>
        <w:jc w:val="both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2.  Иная  информация,  необходимая для выполнения (контроля за выполнением) муниципального задания: </w:t>
      </w:r>
      <w:r>
        <w:rPr>
          <w:rFonts w:ascii="Times New Roman" w:hAnsi="Times New Roman" w:cs="Times New Roman"/>
          <w:sz w:val="26"/>
          <w:szCs w:val="26"/>
          <w:u w:val="single"/>
        </w:rPr>
        <w:t>данные мониторингов по показателям качества и объема оказываемых услуг.</w:t>
      </w:r>
    </w:p>
    <w:p w14:paraId="092BF054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75AF6D40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3. Порядок контроля за выполнением муниципального задания</w:t>
      </w:r>
    </w:p>
    <w:p w14:paraId="65FF2CEE">
      <w:pPr>
        <w:pStyle w:val="13"/>
        <w:jc w:val="both"/>
        <w:rPr>
          <w:sz w:val="26"/>
          <w:szCs w:val="26"/>
        </w:rPr>
      </w:pPr>
    </w:p>
    <w:tbl>
      <w:tblPr>
        <w:tblStyle w:val="4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</w:tblPr>
      <w:tblGrid>
        <w:gridCol w:w="3212"/>
        <w:gridCol w:w="8"/>
        <w:gridCol w:w="3204"/>
        <w:gridCol w:w="3212"/>
      </w:tblGrid>
      <w:tr w14:paraId="0321FF2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12" w:type="dxa"/>
          </w:tcPr>
          <w:p w14:paraId="096B89E5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Форма контроля</w:t>
            </w:r>
          </w:p>
        </w:tc>
        <w:tc>
          <w:tcPr>
            <w:tcW w:w="3212" w:type="dxa"/>
            <w:gridSpan w:val="2"/>
          </w:tcPr>
          <w:p w14:paraId="7D95CB16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Периодичность</w:t>
            </w:r>
          </w:p>
        </w:tc>
        <w:tc>
          <w:tcPr>
            <w:tcW w:w="3212" w:type="dxa"/>
          </w:tcPr>
          <w:p w14:paraId="769D1455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органы местного самоуправления, осуществляющие контроль за выполнением муниципального задания</w:t>
            </w:r>
          </w:p>
        </w:tc>
      </w:tr>
      <w:tr w14:paraId="5D0F8C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12" w:type="dxa"/>
          </w:tcPr>
          <w:p w14:paraId="4A4597BD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3212" w:type="dxa"/>
            <w:gridSpan w:val="2"/>
          </w:tcPr>
          <w:p w14:paraId="6ADB0613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3212" w:type="dxa"/>
          </w:tcPr>
          <w:p w14:paraId="6F8504A1">
            <w:pPr>
              <w:pStyle w:val="13"/>
              <w:jc w:val="center"/>
              <w:rPr>
                <w:sz w:val="20"/>
              </w:rPr>
            </w:pPr>
            <w:r>
              <w:rPr>
                <w:sz w:val="20"/>
              </w:rPr>
              <w:t>3</w:t>
            </w:r>
          </w:p>
        </w:tc>
      </w:tr>
      <w:tr w14:paraId="3774B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12" w:type="dxa"/>
          </w:tcPr>
          <w:p w14:paraId="389D2980">
            <w:pPr>
              <w:pStyle w:val="13"/>
              <w:rPr>
                <w:sz w:val="20"/>
              </w:rPr>
            </w:pPr>
            <w:r>
              <w:rPr>
                <w:sz w:val="20"/>
              </w:rPr>
              <w:t>Мониторинг исполнения муниципального задания</w:t>
            </w:r>
          </w:p>
        </w:tc>
        <w:tc>
          <w:tcPr>
            <w:tcW w:w="3212" w:type="dxa"/>
            <w:gridSpan w:val="2"/>
          </w:tcPr>
          <w:p w14:paraId="004DD418">
            <w:pPr>
              <w:pStyle w:val="13"/>
              <w:rPr>
                <w:sz w:val="20"/>
              </w:rPr>
            </w:pPr>
            <w:r>
              <w:rPr>
                <w:sz w:val="20"/>
              </w:rPr>
              <w:t>В течение 15 рабочих дней со дня предоставления отчетов</w:t>
            </w:r>
          </w:p>
        </w:tc>
        <w:tc>
          <w:tcPr>
            <w:tcW w:w="3212" w:type="dxa"/>
          </w:tcPr>
          <w:p w14:paraId="44CE3FDC">
            <w:pPr>
              <w:pStyle w:val="13"/>
              <w:rPr>
                <w:sz w:val="20"/>
              </w:rPr>
            </w:pPr>
            <w:r>
              <w:rPr>
                <w:sz w:val="20"/>
              </w:rPr>
              <w:t>МКУ «Управления образования»</w:t>
            </w:r>
          </w:p>
        </w:tc>
      </w:tr>
      <w:tr w14:paraId="196418A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102" w:type="dxa"/>
            <w:left w:w="62" w:type="dxa"/>
            <w:bottom w:w="102" w:type="dxa"/>
            <w:right w:w="62" w:type="dxa"/>
          </w:tblCellMar>
        </w:tblPrEx>
        <w:tc>
          <w:tcPr>
            <w:tcW w:w="3212" w:type="dxa"/>
          </w:tcPr>
          <w:p w14:paraId="145E505B">
            <w:pPr>
              <w:pStyle w:val="13"/>
              <w:rPr>
                <w:sz w:val="20"/>
              </w:rPr>
            </w:pPr>
            <w:r>
              <w:rPr>
                <w:sz w:val="20"/>
              </w:rPr>
              <w:t xml:space="preserve">Выездная проверка исполнения муниципального задания </w:t>
            </w:r>
          </w:p>
        </w:tc>
        <w:tc>
          <w:tcPr>
            <w:tcW w:w="3212" w:type="dxa"/>
            <w:gridSpan w:val="2"/>
          </w:tcPr>
          <w:p w14:paraId="013D778C">
            <w:pPr>
              <w:pStyle w:val="13"/>
              <w:rPr>
                <w:sz w:val="20"/>
              </w:rPr>
            </w:pPr>
            <w:r>
              <w:rPr>
                <w:sz w:val="20"/>
              </w:rPr>
              <w:t>По мере необходимости в случае поступлений обоснованных жалоб и обращений потребителей или предписаний контролирующих органов</w:t>
            </w:r>
          </w:p>
        </w:tc>
        <w:tc>
          <w:tcPr>
            <w:tcW w:w="3212" w:type="dxa"/>
          </w:tcPr>
          <w:p w14:paraId="2E1FEA16">
            <w:pPr>
              <w:pStyle w:val="13"/>
              <w:rPr>
                <w:sz w:val="20"/>
              </w:rPr>
            </w:pPr>
            <w:r>
              <w:rPr>
                <w:sz w:val="20"/>
              </w:rPr>
              <w:t>МКУ «Управления образования»</w:t>
            </w:r>
          </w:p>
        </w:tc>
      </w:tr>
      <w:tr w14:paraId="6F52104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" w:hRule="atLeast"/>
        </w:trPr>
        <w:tc>
          <w:tcPr>
            <w:tcW w:w="3220" w:type="dxa"/>
            <w:gridSpan w:val="2"/>
          </w:tcPr>
          <w:p w14:paraId="30116DCF">
            <w:pPr>
              <w:pStyle w:val="13"/>
              <w:rPr>
                <w:sz w:val="20"/>
              </w:rPr>
            </w:pPr>
            <w:r>
              <w:rPr>
                <w:sz w:val="20"/>
              </w:rPr>
              <w:t xml:space="preserve">Внутренний финансовый контроль </w:t>
            </w:r>
          </w:p>
          <w:p w14:paraId="27AE5875">
            <w:pPr>
              <w:pStyle w:val="17"/>
              <w:ind w:left="62"/>
              <w:jc w:val="both"/>
              <w:rPr>
                <w:sz w:val="26"/>
                <w:szCs w:val="26"/>
              </w:rPr>
            </w:pPr>
          </w:p>
        </w:tc>
        <w:tc>
          <w:tcPr>
            <w:tcW w:w="3204" w:type="dxa"/>
          </w:tcPr>
          <w:p w14:paraId="66844FD0">
            <w:pPr>
              <w:pStyle w:val="17"/>
              <w:ind w:lef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Путем проведение плановых и внеплановых проверок</w:t>
            </w:r>
          </w:p>
          <w:p w14:paraId="7CF6D5CF">
            <w:pPr>
              <w:rPr>
                <w:sz w:val="26"/>
                <w:szCs w:val="26"/>
              </w:rPr>
            </w:pPr>
          </w:p>
        </w:tc>
        <w:tc>
          <w:tcPr>
            <w:tcW w:w="3212" w:type="dxa"/>
          </w:tcPr>
          <w:p w14:paraId="2475564B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МБОУ ООШ с Андреевка</w:t>
            </w:r>
          </w:p>
          <w:p w14:paraId="447C4AE5">
            <w:pPr>
              <w:pStyle w:val="17"/>
              <w:jc w:val="both"/>
              <w:rPr>
                <w:sz w:val="26"/>
                <w:szCs w:val="26"/>
              </w:rPr>
            </w:pPr>
          </w:p>
        </w:tc>
      </w:tr>
      <w:tr w14:paraId="0DB1EC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0" w:hRule="atLeast"/>
        </w:trPr>
        <w:tc>
          <w:tcPr>
            <w:tcW w:w="3220" w:type="dxa"/>
            <w:gridSpan w:val="2"/>
          </w:tcPr>
          <w:p w14:paraId="3A465805">
            <w:pPr>
              <w:pStyle w:val="17"/>
              <w:ind w:left="62"/>
              <w:jc w:val="both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Внутренний финансовый аудит</w:t>
            </w:r>
          </w:p>
          <w:p w14:paraId="37AB7988">
            <w:pPr>
              <w:pStyle w:val="17"/>
              <w:ind w:left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14:paraId="48621559">
            <w:pPr>
              <w:pStyle w:val="17"/>
              <w:ind w:left="62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3204" w:type="dxa"/>
          </w:tcPr>
          <w:p w14:paraId="75D9C0FC">
            <w:pPr>
              <w:pStyle w:val="17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По мере необходимости в случае поступлений обоснованных жалоб и обращений потребителей или предписаний контролирующих органов</w:t>
            </w:r>
          </w:p>
        </w:tc>
        <w:tc>
          <w:tcPr>
            <w:tcW w:w="3212" w:type="dxa"/>
          </w:tcPr>
          <w:p w14:paraId="3DCD7297">
            <w:pPr>
              <w:pStyle w:val="17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</w:rPr>
              <w:t>МКУ «Управления образования»</w:t>
            </w:r>
          </w:p>
        </w:tc>
      </w:tr>
    </w:tbl>
    <w:p w14:paraId="7DBEC566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1AA7E3B3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4. Требования к отчетности о выполнении муниципального задания:</w:t>
      </w:r>
    </w:p>
    <w:p w14:paraId="35D7176E">
      <w:pPr>
        <w:pStyle w:val="17"/>
        <w:rPr>
          <w:rFonts w:ascii="Times New Roman" w:hAnsi="Times New Roman" w:cs="Times New Roman"/>
          <w:sz w:val="26"/>
          <w:szCs w:val="26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4.1.  Периодичность  представления  отчетов  о  выполнении муниципального задания: </w:t>
      </w:r>
      <w:r>
        <w:rPr>
          <w:rFonts w:ascii="Times New Roman" w:hAnsi="Times New Roman" w:cs="Times New Roman"/>
          <w:sz w:val="26"/>
          <w:szCs w:val="26"/>
          <w:u w:val="single"/>
        </w:rPr>
        <w:t>по итогам первого полугодия, по итогам 9 месяцев и отчетный финансовый год.</w:t>
      </w:r>
    </w:p>
    <w:p w14:paraId="17AAA2CB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4.2. Сроки представления отчетов о выполнении муниципального задания: </w:t>
      </w:r>
      <w:r>
        <w:rPr>
          <w:rFonts w:ascii="Times New Roman" w:hAnsi="Times New Roman" w:cs="Times New Roman"/>
          <w:sz w:val="26"/>
          <w:szCs w:val="26"/>
          <w:u w:val="single"/>
        </w:rPr>
        <w:t>первое полугодие до 25 июля и 9 месяцев до 25 октября текущего финансового года; отчетный финансовый год</w:t>
      </w:r>
    </w:p>
    <w:p w14:paraId="0833F255">
      <w:pPr>
        <w:pStyle w:val="17"/>
        <w:tabs>
          <w:tab w:val="right" w:pos="15165"/>
        </w:tabs>
        <w:jc w:val="both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6"/>
          <w:szCs w:val="26"/>
        </w:rPr>
        <w:t xml:space="preserve">4.3. Иные требования к отчетности о выполнении муниципального задания: </w:t>
      </w:r>
      <w:r>
        <w:rPr>
          <w:rFonts w:ascii="Times New Roman" w:hAnsi="Times New Roman" w:cs="Times New Roman"/>
          <w:sz w:val="26"/>
          <w:szCs w:val="26"/>
          <w:u w:val="single"/>
        </w:rPr>
        <w:t>предварительный отчёт об исполнении муниципального задания представляется за два рабочих дня до перечисления субсидии в декабре.</w:t>
      </w:r>
    </w:p>
    <w:p w14:paraId="4BE45D47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5. Иные показатели, связанные с выполнением муниципального задания:  </w:t>
      </w:r>
    </w:p>
    <w:p w14:paraId="12DB41B1">
      <w:pPr>
        <w:pStyle w:val="17"/>
        <w:jc w:val="both"/>
        <w:rPr>
          <w:rFonts w:ascii="Times New Roman" w:hAnsi="Times New Roman" w:cs="Times New Roman"/>
          <w:sz w:val="26"/>
          <w:szCs w:val="26"/>
        </w:rPr>
      </w:pPr>
    </w:p>
    <w:p w14:paraId="0073CF10">
      <w:pPr>
        <w:pStyle w:val="1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Исполнитель: директор МБОУ ООШ с. Андреевка __________________</w:t>
      </w:r>
      <w:bookmarkStart w:id="6" w:name="P800"/>
      <w:bookmarkEnd w:id="6"/>
      <w:r>
        <w:rPr>
          <w:rFonts w:ascii="Times New Roman" w:hAnsi="Times New Roman" w:cs="Times New Roman"/>
          <w:sz w:val="28"/>
          <w:szCs w:val="28"/>
        </w:rPr>
        <w:t xml:space="preserve"> А.М. Кузнецова</w:t>
      </w:r>
    </w:p>
    <w:p w14:paraId="75DB4F48">
      <w:pPr>
        <w:pStyle w:val="17"/>
        <w:rPr>
          <w:rFonts w:ascii="Times New Roman" w:hAnsi="Times New Roman" w:cs="Times New Roman"/>
          <w:sz w:val="28"/>
          <w:szCs w:val="28"/>
        </w:rPr>
      </w:pPr>
    </w:p>
    <w:sectPr>
      <w:headerReference r:id="rId3" w:type="first"/>
      <w:pgSz w:w="16838" w:h="11906" w:orient="landscape"/>
      <w:pgMar w:top="993" w:right="1134" w:bottom="709" w:left="1134" w:header="709" w:footer="709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Courier New">
    <w:panose1 w:val="02070309020205020404"/>
    <w:charset w:val="CC"/>
    <w:family w:val="modern"/>
    <w:pitch w:val="default"/>
    <w:sig w:usb0="E0002EFF" w:usb1="C0007843" w:usb2="00000009" w:usb3="00000000" w:csb0="400001FF" w:csb1="FFFF0000"/>
  </w:font>
  <w:font w:name="Arial">
    <w:panose1 w:val="020B0604020202020204"/>
    <w:charset w:val="CC"/>
    <w:family w:val="swiss"/>
    <w:pitch w:val="default"/>
    <w:sig w:usb0="E0002EFF" w:usb1="C000785B" w:usb2="00000009" w:usb3="00000000" w:csb0="400001FF" w:csb1="FFFF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D65D528">
    <w:pPr>
      <w:shd w:val="clear" w:color="auto" w:fill="FFFFFF"/>
      <w:jc w:val="center"/>
      <w:rPr>
        <w:color w:val="000000"/>
        <w:szCs w:val="26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709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6990"/>
    <w:rsid w:val="00003312"/>
    <w:rsid w:val="00007FAE"/>
    <w:rsid w:val="00013BA5"/>
    <w:rsid w:val="00013D42"/>
    <w:rsid w:val="00015FC9"/>
    <w:rsid w:val="000245EE"/>
    <w:rsid w:val="00025559"/>
    <w:rsid w:val="000300C2"/>
    <w:rsid w:val="00032802"/>
    <w:rsid w:val="00033C99"/>
    <w:rsid w:val="00034A44"/>
    <w:rsid w:val="00035E09"/>
    <w:rsid w:val="0003671F"/>
    <w:rsid w:val="00036E3C"/>
    <w:rsid w:val="0004293F"/>
    <w:rsid w:val="00052F02"/>
    <w:rsid w:val="00053DCD"/>
    <w:rsid w:val="0005779F"/>
    <w:rsid w:val="00062B56"/>
    <w:rsid w:val="0007360D"/>
    <w:rsid w:val="00074297"/>
    <w:rsid w:val="00076F78"/>
    <w:rsid w:val="000A1679"/>
    <w:rsid w:val="000A29F9"/>
    <w:rsid w:val="000A74BD"/>
    <w:rsid w:val="000B51B3"/>
    <w:rsid w:val="000B55BC"/>
    <w:rsid w:val="000C1383"/>
    <w:rsid w:val="000C5701"/>
    <w:rsid w:val="000C5C86"/>
    <w:rsid w:val="000C642E"/>
    <w:rsid w:val="000D3D6E"/>
    <w:rsid w:val="000D454B"/>
    <w:rsid w:val="000D580D"/>
    <w:rsid w:val="000E0B14"/>
    <w:rsid w:val="000E36DB"/>
    <w:rsid w:val="000E3955"/>
    <w:rsid w:val="000E53DE"/>
    <w:rsid w:val="000F5AD7"/>
    <w:rsid w:val="000F6C1B"/>
    <w:rsid w:val="001051FD"/>
    <w:rsid w:val="00105D22"/>
    <w:rsid w:val="00110EBF"/>
    <w:rsid w:val="00112362"/>
    <w:rsid w:val="00113A5B"/>
    <w:rsid w:val="00114EFC"/>
    <w:rsid w:val="001243C9"/>
    <w:rsid w:val="00126E46"/>
    <w:rsid w:val="0013263A"/>
    <w:rsid w:val="001344C0"/>
    <w:rsid w:val="0014252D"/>
    <w:rsid w:val="00142C70"/>
    <w:rsid w:val="00144B02"/>
    <w:rsid w:val="00151107"/>
    <w:rsid w:val="0015330E"/>
    <w:rsid w:val="001555A7"/>
    <w:rsid w:val="00162C24"/>
    <w:rsid w:val="0016444F"/>
    <w:rsid w:val="00164BCD"/>
    <w:rsid w:val="0016507A"/>
    <w:rsid w:val="00172A51"/>
    <w:rsid w:val="0018669A"/>
    <w:rsid w:val="00191D1F"/>
    <w:rsid w:val="001A01E7"/>
    <w:rsid w:val="001A0258"/>
    <w:rsid w:val="001A1E8A"/>
    <w:rsid w:val="001A503D"/>
    <w:rsid w:val="001A5132"/>
    <w:rsid w:val="001A782B"/>
    <w:rsid w:val="001B5435"/>
    <w:rsid w:val="001C26E8"/>
    <w:rsid w:val="001C5B59"/>
    <w:rsid w:val="001C6CF2"/>
    <w:rsid w:val="001D5D47"/>
    <w:rsid w:val="001E2BBE"/>
    <w:rsid w:val="001E3746"/>
    <w:rsid w:val="001E5B5B"/>
    <w:rsid w:val="002007F6"/>
    <w:rsid w:val="00203E2B"/>
    <w:rsid w:val="0020500E"/>
    <w:rsid w:val="00206248"/>
    <w:rsid w:val="0021345F"/>
    <w:rsid w:val="00221D22"/>
    <w:rsid w:val="002232DA"/>
    <w:rsid w:val="00233B5F"/>
    <w:rsid w:val="002340CB"/>
    <w:rsid w:val="00236731"/>
    <w:rsid w:val="00240C5F"/>
    <w:rsid w:val="0024174B"/>
    <w:rsid w:val="00242270"/>
    <w:rsid w:val="002459B8"/>
    <w:rsid w:val="00245FF9"/>
    <w:rsid w:val="00250763"/>
    <w:rsid w:val="002515CF"/>
    <w:rsid w:val="002515DE"/>
    <w:rsid w:val="002564EB"/>
    <w:rsid w:val="002618E0"/>
    <w:rsid w:val="002648D1"/>
    <w:rsid w:val="00267110"/>
    <w:rsid w:val="00272B61"/>
    <w:rsid w:val="00274C44"/>
    <w:rsid w:val="00282E4D"/>
    <w:rsid w:val="0029197E"/>
    <w:rsid w:val="002940A5"/>
    <w:rsid w:val="002975C0"/>
    <w:rsid w:val="00297EA6"/>
    <w:rsid w:val="002A24A9"/>
    <w:rsid w:val="002A42A3"/>
    <w:rsid w:val="002B2EE7"/>
    <w:rsid w:val="002B42F1"/>
    <w:rsid w:val="002B572F"/>
    <w:rsid w:val="002C374E"/>
    <w:rsid w:val="002C4AEB"/>
    <w:rsid w:val="002C5D84"/>
    <w:rsid w:val="002D4293"/>
    <w:rsid w:val="002D75F7"/>
    <w:rsid w:val="002D7FD4"/>
    <w:rsid w:val="002E0772"/>
    <w:rsid w:val="002E1759"/>
    <w:rsid w:val="002E4525"/>
    <w:rsid w:val="002E68DE"/>
    <w:rsid w:val="002F16F9"/>
    <w:rsid w:val="002F3DEA"/>
    <w:rsid w:val="00303A60"/>
    <w:rsid w:val="00312BBF"/>
    <w:rsid w:val="00314ED5"/>
    <w:rsid w:val="00320126"/>
    <w:rsid w:val="00323724"/>
    <w:rsid w:val="00325191"/>
    <w:rsid w:val="0032599B"/>
    <w:rsid w:val="00330971"/>
    <w:rsid w:val="003328B1"/>
    <w:rsid w:val="003353A1"/>
    <w:rsid w:val="003418B5"/>
    <w:rsid w:val="00343A02"/>
    <w:rsid w:val="003467D5"/>
    <w:rsid w:val="00347949"/>
    <w:rsid w:val="00350FC8"/>
    <w:rsid w:val="00353EB1"/>
    <w:rsid w:val="00355FF9"/>
    <w:rsid w:val="0036385E"/>
    <w:rsid w:val="00363B72"/>
    <w:rsid w:val="0036499C"/>
    <w:rsid w:val="003716F9"/>
    <w:rsid w:val="00372318"/>
    <w:rsid w:val="00376886"/>
    <w:rsid w:val="00381828"/>
    <w:rsid w:val="003829D3"/>
    <w:rsid w:val="00383A16"/>
    <w:rsid w:val="00384887"/>
    <w:rsid w:val="00384E69"/>
    <w:rsid w:val="003866B2"/>
    <w:rsid w:val="00391D2A"/>
    <w:rsid w:val="00393E19"/>
    <w:rsid w:val="00396A5A"/>
    <w:rsid w:val="00396FC1"/>
    <w:rsid w:val="003B647F"/>
    <w:rsid w:val="003C1298"/>
    <w:rsid w:val="003C5284"/>
    <w:rsid w:val="003D0DF3"/>
    <w:rsid w:val="003D24F2"/>
    <w:rsid w:val="003D29E0"/>
    <w:rsid w:val="003D4ABC"/>
    <w:rsid w:val="003D72A7"/>
    <w:rsid w:val="003D77C9"/>
    <w:rsid w:val="003E5BF1"/>
    <w:rsid w:val="003F0B5F"/>
    <w:rsid w:val="003F14D7"/>
    <w:rsid w:val="003F21B3"/>
    <w:rsid w:val="003F2A0A"/>
    <w:rsid w:val="00401C75"/>
    <w:rsid w:val="00412F4E"/>
    <w:rsid w:val="00430EE3"/>
    <w:rsid w:val="00436E33"/>
    <w:rsid w:val="00440EB0"/>
    <w:rsid w:val="004437DD"/>
    <w:rsid w:val="00445EA5"/>
    <w:rsid w:val="00446990"/>
    <w:rsid w:val="00452DC5"/>
    <w:rsid w:val="00453BEF"/>
    <w:rsid w:val="00454838"/>
    <w:rsid w:val="004548A7"/>
    <w:rsid w:val="00457727"/>
    <w:rsid w:val="00465D58"/>
    <w:rsid w:val="004808CD"/>
    <w:rsid w:val="00482250"/>
    <w:rsid w:val="00486009"/>
    <w:rsid w:val="00486783"/>
    <w:rsid w:val="00487708"/>
    <w:rsid w:val="00492EF3"/>
    <w:rsid w:val="004A0022"/>
    <w:rsid w:val="004A259C"/>
    <w:rsid w:val="004A5641"/>
    <w:rsid w:val="004A59D1"/>
    <w:rsid w:val="004B29CA"/>
    <w:rsid w:val="004B2C5F"/>
    <w:rsid w:val="004B7081"/>
    <w:rsid w:val="004C0E4F"/>
    <w:rsid w:val="004C598F"/>
    <w:rsid w:val="004D0783"/>
    <w:rsid w:val="004D238C"/>
    <w:rsid w:val="004D5380"/>
    <w:rsid w:val="004E0CF1"/>
    <w:rsid w:val="004E1825"/>
    <w:rsid w:val="004F45BB"/>
    <w:rsid w:val="004F5E58"/>
    <w:rsid w:val="004F7A62"/>
    <w:rsid w:val="00507A62"/>
    <w:rsid w:val="005119A7"/>
    <w:rsid w:val="00514EA5"/>
    <w:rsid w:val="005155BA"/>
    <w:rsid w:val="00525601"/>
    <w:rsid w:val="00527739"/>
    <w:rsid w:val="00530167"/>
    <w:rsid w:val="00532033"/>
    <w:rsid w:val="005365F9"/>
    <w:rsid w:val="005424A0"/>
    <w:rsid w:val="0055137E"/>
    <w:rsid w:val="005515E8"/>
    <w:rsid w:val="005516DD"/>
    <w:rsid w:val="00552BF2"/>
    <w:rsid w:val="00555854"/>
    <w:rsid w:val="00555FB1"/>
    <w:rsid w:val="005562CF"/>
    <w:rsid w:val="0056200D"/>
    <w:rsid w:val="00567A24"/>
    <w:rsid w:val="0058678E"/>
    <w:rsid w:val="00593D55"/>
    <w:rsid w:val="0059571F"/>
    <w:rsid w:val="005A07AE"/>
    <w:rsid w:val="005A0927"/>
    <w:rsid w:val="005B02CF"/>
    <w:rsid w:val="005B364F"/>
    <w:rsid w:val="005B389B"/>
    <w:rsid w:val="005B3CAC"/>
    <w:rsid w:val="005B41BB"/>
    <w:rsid w:val="005B67FA"/>
    <w:rsid w:val="005C4C4E"/>
    <w:rsid w:val="005C6CCC"/>
    <w:rsid w:val="005C77FF"/>
    <w:rsid w:val="005D1014"/>
    <w:rsid w:val="005D11C5"/>
    <w:rsid w:val="005D660D"/>
    <w:rsid w:val="005E2233"/>
    <w:rsid w:val="005E2575"/>
    <w:rsid w:val="005E265C"/>
    <w:rsid w:val="005E5D8E"/>
    <w:rsid w:val="005F2B86"/>
    <w:rsid w:val="005F5D96"/>
    <w:rsid w:val="005F62A9"/>
    <w:rsid w:val="005F6A9B"/>
    <w:rsid w:val="006007F9"/>
    <w:rsid w:val="00600E79"/>
    <w:rsid w:val="00601FD1"/>
    <w:rsid w:val="00603AD7"/>
    <w:rsid w:val="006053FD"/>
    <w:rsid w:val="00606002"/>
    <w:rsid w:val="0060726C"/>
    <w:rsid w:val="00612125"/>
    <w:rsid w:val="00630CD1"/>
    <w:rsid w:val="00636CF6"/>
    <w:rsid w:val="006441EE"/>
    <w:rsid w:val="00645ED3"/>
    <w:rsid w:val="00646406"/>
    <w:rsid w:val="00650BCE"/>
    <w:rsid w:val="00650D7D"/>
    <w:rsid w:val="00653E68"/>
    <w:rsid w:val="006545B3"/>
    <w:rsid w:val="00654E03"/>
    <w:rsid w:val="00657FAC"/>
    <w:rsid w:val="00665D8E"/>
    <w:rsid w:val="00675118"/>
    <w:rsid w:val="00680DE1"/>
    <w:rsid w:val="0068194C"/>
    <w:rsid w:val="006823D6"/>
    <w:rsid w:val="00685CE5"/>
    <w:rsid w:val="00695AC0"/>
    <w:rsid w:val="006A0745"/>
    <w:rsid w:val="006A24F5"/>
    <w:rsid w:val="006A2BBD"/>
    <w:rsid w:val="006B13E5"/>
    <w:rsid w:val="006C4004"/>
    <w:rsid w:val="006C6D3F"/>
    <w:rsid w:val="006D46D7"/>
    <w:rsid w:val="006E00AD"/>
    <w:rsid w:val="006E4567"/>
    <w:rsid w:val="006E4703"/>
    <w:rsid w:val="006F060D"/>
    <w:rsid w:val="006F74EE"/>
    <w:rsid w:val="007072E1"/>
    <w:rsid w:val="00711010"/>
    <w:rsid w:val="0071161C"/>
    <w:rsid w:val="00713E7F"/>
    <w:rsid w:val="00714A59"/>
    <w:rsid w:val="00717AC8"/>
    <w:rsid w:val="007205ED"/>
    <w:rsid w:val="00721D9F"/>
    <w:rsid w:val="00726622"/>
    <w:rsid w:val="007352A8"/>
    <w:rsid w:val="00735C33"/>
    <w:rsid w:val="0074296E"/>
    <w:rsid w:val="00742C14"/>
    <w:rsid w:val="00742DAD"/>
    <w:rsid w:val="007454D3"/>
    <w:rsid w:val="007456C7"/>
    <w:rsid w:val="00751515"/>
    <w:rsid w:val="00754635"/>
    <w:rsid w:val="00761335"/>
    <w:rsid w:val="00761AD4"/>
    <w:rsid w:val="00765131"/>
    <w:rsid w:val="00765E24"/>
    <w:rsid w:val="007661AA"/>
    <w:rsid w:val="00767B14"/>
    <w:rsid w:val="007713EB"/>
    <w:rsid w:val="0077190E"/>
    <w:rsid w:val="00771E98"/>
    <w:rsid w:val="007727D1"/>
    <w:rsid w:val="007744DC"/>
    <w:rsid w:val="007748A8"/>
    <w:rsid w:val="00774FBC"/>
    <w:rsid w:val="00780470"/>
    <w:rsid w:val="0079743F"/>
    <w:rsid w:val="007A41C0"/>
    <w:rsid w:val="007A4A3C"/>
    <w:rsid w:val="007B45D4"/>
    <w:rsid w:val="007B519E"/>
    <w:rsid w:val="007B7AAE"/>
    <w:rsid w:val="007C0CB6"/>
    <w:rsid w:val="007C1463"/>
    <w:rsid w:val="007C1738"/>
    <w:rsid w:val="007C3E5A"/>
    <w:rsid w:val="007C4135"/>
    <w:rsid w:val="007D56E1"/>
    <w:rsid w:val="007E19E1"/>
    <w:rsid w:val="007E1C01"/>
    <w:rsid w:val="007E2695"/>
    <w:rsid w:val="007E4B3B"/>
    <w:rsid w:val="007F0721"/>
    <w:rsid w:val="007F2F95"/>
    <w:rsid w:val="007F550F"/>
    <w:rsid w:val="00800735"/>
    <w:rsid w:val="0080205E"/>
    <w:rsid w:val="00805AFD"/>
    <w:rsid w:val="00811777"/>
    <w:rsid w:val="0081228C"/>
    <w:rsid w:val="00813651"/>
    <w:rsid w:val="0082359F"/>
    <w:rsid w:val="008246F2"/>
    <w:rsid w:val="0082635B"/>
    <w:rsid w:val="00826D55"/>
    <w:rsid w:val="008274BA"/>
    <w:rsid w:val="008303E1"/>
    <w:rsid w:val="00835BE4"/>
    <w:rsid w:val="00836B85"/>
    <w:rsid w:val="00843447"/>
    <w:rsid w:val="00843A81"/>
    <w:rsid w:val="00850252"/>
    <w:rsid w:val="00854103"/>
    <w:rsid w:val="008544AD"/>
    <w:rsid w:val="00855EF0"/>
    <w:rsid w:val="00862A08"/>
    <w:rsid w:val="00862D32"/>
    <w:rsid w:val="008657CF"/>
    <w:rsid w:val="00867C91"/>
    <w:rsid w:val="00872CE2"/>
    <w:rsid w:val="008747D6"/>
    <w:rsid w:val="00877D83"/>
    <w:rsid w:val="008819FE"/>
    <w:rsid w:val="00882EE6"/>
    <w:rsid w:val="00882F13"/>
    <w:rsid w:val="008850BB"/>
    <w:rsid w:val="00892AEE"/>
    <w:rsid w:val="008A1E08"/>
    <w:rsid w:val="008A305B"/>
    <w:rsid w:val="008A33E1"/>
    <w:rsid w:val="008A3C40"/>
    <w:rsid w:val="008A4784"/>
    <w:rsid w:val="008A5EF7"/>
    <w:rsid w:val="008A6897"/>
    <w:rsid w:val="008B4AAF"/>
    <w:rsid w:val="008C1129"/>
    <w:rsid w:val="008C3FEB"/>
    <w:rsid w:val="008D5366"/>
    <w:rsid w:val="008D71F3"/>
    <w:rsid w:val="008E5B68"/>
    <w:rsid w:val="008E642D"/>
    <w:rsid w:val="008E719E"/>
    <w:rsid w:val="008F5B37"/>
    <w:rsid w:val="008F750A"/>
    <w:rsid w:val="00906760"/>
    <w:rsid w:val="00906DB7"/>
    <w:rsid w:val="009122A6"/>
    <w:rsid w:val="009134D0"/>
    <w:rsid w:val="00920D65"/>
    <w:rsid w:val="00926E61"/>
    <w:rsid w:val="00930F47"/>
    <w:rsid w:val="00933D4D"/>
    <w:rsid w:val="009505A4"/>
    <w:rsid w:val="00951B56"/>
    <w:rsid w:val="00954CF1"/>
    <w:rsid w:val="00957732"/>
    <w:rsid w:val="00964230"/>
    <w:rsid w:val="00964EAB"/>
    <w:rsid w:val="009726B0"/>
    <w:rsid w:val="00973655"/>
    <w:rsid w:val="009754BF"/>
    <w:rsid w:val="009815B1"/>
    <w:rsid w:val="00991FEB"/>
    <w:rsid w:val="009923BB"/>
    <w:rsid w:val="0099470D"/>
    <w:rsid w:val="00994AD2"/>
    <w:rsid w:val="00994CD9"/>
    <w:rsid w:val="00997FB4"/>
    <w:rsid w:val="009A032B"/>
    <w:rsid w:val="009A2400"/>
    <w:rsid w:val="009B5941"/>
    <w:rsid w:val="009D5DE1"/>
    <w:rsid w:val="009D648B"/>
    <w:rsid w:val="009E0417"/>
    <w:rsid w:val="009F7791"/>
    <w:rsid w:val="00A07485"/>
    <w:rsid w:val="00A10657"/>
    <w:rsid w:val="00A11607"/>
    <w:rsid w:val="00A12057"/>
    <w:rsid w:val="00A12D6D"/>
    <w:rsid w:val="00A12FEF"/>
    <w:rsid w:val="00A20FED"/>
    <w:rsid w:val="00A21879"/>
    <w:rsid w:val="00A34A23"/>
    <w:rsid w:val="00A42D78"/>
    <w:rsid w:val="00A4565A"/>
    <w:rsid w:val="00A56F60"/>
    <w:rsid w:val="00A610C9"/>
    <w:rsid w:val="00A61DC0"/>
    <w:rsid w:val="00A70D24"/>
    <w:rsid w:val="00A7338B"/>
    <w:rsid w:val="00A80E36"/>
    <w:rsid w:val="00A84D77"/>
    <w:rsid w:val="00A86AA6"/>
    <w:rsid w:val="00A86C7F"/>
    <w:rsid w:val="00A9188F"/>
    <w:rsid w:val="00A952C3"/>
    <w:rsid w:val="00A96F10"/>
    <w:rsid w:val="00AA14CD"/>
    <w:rsid w:val="00AA7516"/>
    <w:rsid w:val="00AA7B73"/>
    <w:rsid w:val="00AB0AD8"/>
    <w:rsid w:val="00AB1126"/>
    <w:rsid w:val="00AC1F44"/>
    <w:rsid w:val="00AC59EF"/>
    <w:rsid w:val="00AD0CFF"/>
    <w:rsid w:val="00AD0E20"/>
    <w:rsid w:val="00AE1046"/>
    <w:rsid w:val="00AE52D4"/>
    <w:rsid w:val="00AE7FA3"/>
    <w:rsid w:val="00B04950"/>
    <w:rsid w:val="00B04C58"/>
    <w:rsid w:val="00B06017"/>
    <w:rsid w:val="00B17E85"/>
    <w:rsid w:val="00B206C7"/>
    <w:rsid w:val="00B2340D"/>
    <w:rsid w:val="00B23BFB"/>
    <w:rsid w:val="00B25BB4"/>
    <w:rsid w:val="00B30049"/>
    <w:rsid w:val="00B325B9"/>
    <w:rsid w:val="00B325DF"/>
    <w:rsid w:val="00B36696"/>
    <w:rsid w:val="00B43DE5"/>
    <w:rsid w:val="00B45745"/>
    <w:rsid w:val="00B46D33"/>
    <w:rsid w:val="00B50C48"/>
    <w:rsid w:val="00B539C5"/>
    <w:rsid w:val="00B54C6D"/>
    <w:rsid w:val="00B56D11"/>
    <w:rsid w:val="00B5724E"/>
    <w:rsid w:val="00B63413"/>
    <w:rsid w:val="00B6381D"/>
    <w:rsid w:val="00B64C26"/>
    <w:rsid w:val="00B65CB9"/>
    <w:rsid w:val="00B66A77"/>
    <w:rsid w:val="00B74F65"/>
    <w:rsid w:val="00B7515E"/>
    <w:rsid w:val="00B7543B"/>
    <w:rsid w:val="00B870AF"/>
    <w:rsid w:val="00B908EA"/>
    <w:rsid w:val="00B95C37"/>
    <w:rsid w:val="00B9741B"/>
    <w:rsid w:val="00BA758F"/>
    <w:rsid w:val="00BB3207"/>
    <w:rsid w:val="00BB68AA"/>
    <w:rsid w:val="00BC1960"/>
    <w:rsid w:val="00BC1ABC"/>
    <w:rsid w:val="00BC5486"/>
    <w:rsid w:val="00BD2F08"/>
    <w:rsid w:val="00BD3BF4"/>
    <w:rsid w:val="00BD56C4"/>
    <w:rsid w:val="00BF3163"/>
    <w:rsid w:val="00BF4876"/>
    <w:rsid w:val="00BF7A2C"/>
    <w:rsid w:val="00C03423"/>
    <w:rsid w:val="00C03B55"/>
    <w:rsid w:val="00C04FFC"/>
    <w:rsid w:val="00C0529A"/>
    <w:rsid w:val="00C13F8E"/>
    <w:rsid w:val="00C14D16"/>
    <w:rsid w:val="00C157F6"/>
    <w:rsid w:val="00C305DB"/>
    <w:rsid w:val="00C31AA2"/>
    <w:rsid w:val="00C401CD"/>
    <w:rsid w:val="00C4299A"/>
    <w:rsid w:val="00C47968"/>
    <w:rsid w:val="00C50FCF"/>
    <w:rsid w:val="00C55BEA"/>
    <w:rsid w:val="00C604A4"/>
    <w:rsid w:val="00C725B4"/>
    <w:rsid w:val="00C741A8"/>
    <w:rsid w:val="00C7479E"/>
    <w:rsid w:val="00C77D0F"/>
    <w:rsid w:val="00C82E73"/>
    <w:rsid w:val="00C908F7"/>
    <w:rsid w:val="00C92096"/>
    <w:rsid w:val="00C95897"/>
    <w:rsid w:val="00CA0A17"/>
    <w:rsid w:val="00CA2FC3"/>
    <w:rsid w:val="00CA66CE"/>
    <w:rsid w:val="00CB59DB"/>
    <w:rsid w:val="00CC3044"/>
    <w:rsid w:val="00CC43D6"/>
    <w:rsid w:val="00CC496C"/>
    <w:rsid w:val="00CC53E5"/>
    <w:rsid w:val="00CC5911"/>
    <w:rsid w:val="00CC7EBD"/>
    <w:rsid w:val="00CD6DF5"/>
    <w:rsid w:val="00CD7B91"/>
    <w:rsid w:val="00CE0A02"/>
    <w:rsid w:val="00CE22CB"/>
    <w:rsid w:val="00CE4D85"/>
    <w:rsid w:val="00CE674F"/>
    <w:rsid w:val="00CF00A3"/>
    <w:rsid w:val="00CF2709"/>
    <w:rsid w:val="00CF461C"/>
    <w:rsid w:val="00CF79DA"/>
    <w:rsid w:val="00D018AB"/>
    <w:rsid w:val="00D03025"/>
    <w:rsid w:val="00D11FCB"/>
    <w:rsid w:val="00D16342"/>
    <w:rsid w:val="00D17941"/>
    <w:rsid w:val="00D24AD4"/>
    <w:rsid w:val="00D24CDE"/>
    <w:rsid w:val="00D33811"/>
    <w:rsid w:val="00D33C6E"/>
    <w:rsid w:val="00D34D28"/>
    <w:rsid w:val="00D42603"/>
    <w:rsid w:val="00D444A7"/>
    <w:rsid w:val="00D47803"/>
    <w:rsid w:val="00D54C97"/>
    <w:rsid w:val="00D5508F"/>
    <w:rsid w:val="00D55248"/>
    <w:rsid w:val="00D600E1"/>
    <w:rsid w:val="00D60CD1"/>
    <w:rsid w:val="00D62380"/>
    <w:rsid w:val="00D62B69"/>
    <w:rsid w:val="00D64CC5"/>
    <w:rsid w:val="00D66222"/>
    <w:rsid w:val="00D66F0A"/>
    <w:rsid w:val="00D70E77"/>
    <w:rsid w:val="00D7456A"/>
    <w:rsid w:val="00D847D6"/>
    <w:rsid w:val="00D84CEF"/>
    <w:rsid w:val="00D92949"/>
    <w:rsid w:val="00D94594"/>
    <w:rsid w:val="00DA2802"/>
    <w:rsid w:val="00DA7148"/>
    <w:rsid w:val="00DB79EB"/>
    <w:rsid w:val="00DB7FC8"/>
    <w:rsid w:val="00DC4307"/>
    <w:rsid w:val="00DC44F9"/>
    <w:rsid w:val="00DC5255"/>
    <w:rsid w:val="00DC75EB"/>
    <w:rsid w:val="00DD32EB"/>
    <w:rsid w:val="00DE170B"/>
    <w:rsid w:val="00DE19FD"/>
    <w:rsid w:val="00DE1F02"/>
    <w:rsid w:val="00DE76DE"/>
    <w:rsid w:val="00DF0872"/>
    <w:rsid w:val="00DF0EDF"/>
    <w:rsid w:val="00DF2D4E"/>
    <w:rsid w:val="00DF6C10"/>
    <w:rsid w:val="00E02C6C"/>
    <w:rsid w:val="00E02EEC"/>
    <w:rsid w:val="00E061B7"/>
    <w:rsid w:val="00E07F45"/>
    <w:rsid w:val="00E10E70"/>
    <w:rsid w:val="00E1196E"/>
    <w:rsid w:val="00E122D2"/>
    <w:rsid w:val="00E14D3F"/>
    <w:rsid w:val="00E20023"/>
    <w:rsid w:val="00E20B19"/>
    <w:rsid w:val="00E20F7C"/>
    <w:rsid w:val="00E216C1"/>
    <w:rsid w:val="00E306DF"/>
    <w:rsid w:val="00E3084A"/>
    <w:rsid w:val="00E53B07"/>
    <w:rsid w:val="00E53F78"/>
    <w:rsid w:val="00E66647"/>
    <w:rsid w:val="00E66C4A"/>
    <w:rsid w:val="00E75573"/>
    <w:rsid w:val="00E75F96"/>
    <w:rsid w:val="00E76A46"/>
    <w:rsid w:val="00E81C8F"/>
    <w:rsid w:val="00E84A2B"/>
    <w:rsid w:val="00E910B2"/>
    <w:rsid w:val="00E93774"/>
    <w:rsid w:val="00E9684A"/>
    <w:rsid w:val="00E9735E"/>
    <w:rsid w:val="00EA0943"/>
    <w:rsid w:val="00EA12DD"/>
    <w:rsid w:val="00EA2356"/>
    <w:rsid w:val="00EA688E"/>
    <w:rsid w:val="00EB0ECF"/>
    <w:rsid w:val="00EB13CC"/>
    <w:rsid w:val="00EB2094"/>
    <w:rsid w:val="00EB5043"/>
    <w:rsid w:val="00EB5680"/>
    <w:rsid w:val="00EB74AF"/>
    <w:rsid w:val="00EC12D5"/>
    <w:rsid w:val="00EC38A3"/>
    <w:rsid w:val="00ED29E8"/>
    <w:rsid w:val="00ED2A0C"/>
    <w:rsid w:val="00ED300A"/>
    <w:rsid w:val="00ED3D3A"/>
    <w:rsid w:val="00ED6E2F"/>
    <w:rsid w:val="00EE1DF7"/>
    <w:rsid w:val="00EE4EFD"/>
    <w:rsid w:val="00F01629"/>
    <w:rsid w:val="00F02FAC"/>
    <w:rsid w:val="00F10C4F"/>
    <w:rsid w:val="00F148C2"/>
    <w:rsid w:val="00F17BC9"/>
    <w:rsid w:val="00F20104"/>
    <w:rsid w:val="00F320C8"/>
    <w:rsid w:val="00F3578C"/>
    <w:rsid w:val="00F37D0D"/>
    <w:rsid w:val="00F40AA0"/>
    <w:rsid w:val="00F43686"/>
    <w:rsid w:val="00F45F20"/>
    <w:rsid w:val="00F46385"/>
    <w:rsid w:val="00F46AD0"/>
    <w:rsid w:val="00F47C51"/>
    <w:rsid w:val="00F47F90"/>
    <w:rsid w:val="00F52C75"/>
    <w:rsid w:val="00F5743E"/>
    <w:rsid w:val="00F634DB"/>
    <w:rsid w:val="00F7539A"/>
    <w:rsid w:val="00F766F2"/>
    <w:rsid w:val="00F81A53"/>
    <w:rsid w:val="00F82189"/>
    <w:rsid w:val="00F82AE1"/>
    <w:rsid w:val="00F833FB"/>
    <w:rsid w:val="00F84281"/>
    <w:rsid w:val="00F873E1"/>
    <w:rsid w:val="00F90388"/>
    <w:rsid w:val="00F9242A"/>
    <w:rsid w:val="00F95BFC"/>
    <w:rsid w:val="00FA1BF3"/>
    <w:rsid w:val="00FA1BF4"/>
    <w:rsid w:val="00FA4EC0"/>
    <w:rsid w:val="00FA5274"/>
    <w:rsid w:val="00FA613F"/>
    <w:rsid w:val="00FA71F8"/>
    <w:rsid w:val="00FB0CB3"/>
    <w:rsid w:val="00FB1AE1"/>
    <w:rsid w:val="00FB3E07"/>
    <w:rsid w:val="00FB6FC5"/>
    <w:rsid w:val="00FC108C"/>
    <w:rsid w:val="00FC2A44"/>
    <w:rsid w:val="00FC2EA0"/>
    <w:rsid w:val="00FC51ED"/>
    <w:rsid w:val="00FC753A"/>
    <w:rsid w:val="00FD4408"/>
    <w:rsid w:val="00FE3A36"/>
    <w:rsid w:val="00FE411F"/>
    <w:rsid w:val="78DC00B7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0" w:name="toc 1"/>
    <w:lsdException w:uiPriority="0" w:name="toc 2"/>
    <w:lsdException w:uiPriority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0" w:semiHidden="0" w:name="header"/>
    <w:lsdException w:qFormat="1" w:unhideWhenUsed="0" w:uiPriority="0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uiPriority="1" w:name="Default Paragraph Font"/>
    <w:lsdException w:qFormat="1" w:unhideWhenUsed="0" w:uiPriority="0" w:semiHidden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qFormat="1" w:unhideWhenUsed="0" w:uiPriority="0" w:semiHidden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iPriority="99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unhideWhenUsed="0" w:uiPriority="0" w:semiHidden="0" w:name="Table Grid"/>
    <w:lsdException w:uiPriority="0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ru-RU" w:eastAsia="ru-RU" w:bidi="ar-SA"/>
    </w:rPr>
  </w:style>
  <w:style w:type="paragraph" w:styleId="2">
    <w:name w:val="heading 1"/>
    <w:basedOn w:val="1"/>
    <w:next w:val="1"/>
    <w:qFormat/>
    <w:uiPriority w:val="0"/>
    <w:pPr>
      <w:keepNext/>
      <w:jc w:val="center"/>
      <w:outlineLvl w:val="0"/>
    </w:pPr>
    <w:rPr>
      <w:b/>
      <w:sz w:val="28"/>
      <w:szCs w:val="20"/>
    </w:rPr>
  </w:style>
  <w:style w:type="character" w:default="1" w:styleId="3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5">
    <w:name w:val="Hyperlink"/>
    <w:basedOn w:val="3"/>
    <w:unhideWhenUsed/>
    <w:qFormat/>
    <w:uiPriority w:val="99"/>
    <w:rPr>
      <w:color w:val="0000FF"/>
      <w:u w:val="single"/>
    </w:rPr>
  </w:style>
  <w:style w:type="paragraph" w:styleId="6">
    <w:name w:val="Balloon Text"/>
    <w:basedOn w:val="1"/>
    <w:link w:val="21"/>
    <w:qFormat/>
    <w:uiPriority w:val="0"/>
    <w:rPr>
      <w:rFonts w:ascii="Tahoma" w:hAnsi="Tahoma" w:cs="Tahoma"/>
      <w:sz w:val="16"/>
      <w:szCs w:val="16"/>
    </w:rPr>
  </w:style>
  <w:style w:type="paragraph" w:styleId="7">
    <w:name w:val="Body Text 2"/>
    <w:basedOn w:val="1"/>
    <w:qFormat/>
    <w:uiPriority w:val="0"/>
    <w:pPr>
      <w:spacing w:after="120" w:line="480" w:lineRule="auto"/>
    </w:pPr>
  </w:style>
  <w:style w:type="paragraph" w:styleId="8">
    <w:name w:val="header"/>
    <w:basedOn w:val="1"/>
    <w:link w:val="19"/>
    <w:qFormat/>
    <w:uiPriority w:val="0"/>
    <w:pPr>
      <w:tabs>
        <w:tab w:val="center" w:pos="4677"/>
        <w:tab w:val="right" w:pos="9355"/>
      </w:tabs>
    </w:pPr>
  </w:style>
  <w:style w:type="paragraph" w:styleId="9">
    <w:name w:val="Body Text"/>
    <w:basedOn w:val="1"/>
    <w:qFormat/>
    <w:uiPriority w:val="0"/>
    <w:pPr>
      <w:spacing w:after="120"/>
    </w:pPr>
  </w:style>
  <w:style w:type="paragraph" w:styleId="10">
    <w:name w:val="footer"/>
    <w:basedOn w:val="1"/>
    <w:link w:val="20"/>
    <w:qFormat/>
    <w:uiPriority w:val="0"/>
    <w:pPr>
      <w:tabs>
        <w:tab w:val="center" w:pos="4677"/>
        <w:tab w:val="right" w:pos="9355"/>
      </w:tabs>
    </w:pPr>
  </w:style>
  <w:style w:type="table" w:styleId="11">
    <w:name w:val="Table Grid"/>
    <w:basedOn w:val="4"/>
    <w:uiPriority w:val="0"/>
    <w:pPr>
      <w:suppressAutoHyphens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ConsPlusTitle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b/>
      <w:sz w:val="24"/>
      <w:lang w:val="ru-RU" w:eastAsia="ru-RU" w:bidi="ar-SA"/>
    </w:rPr>
  </w:style>
  <w:style w:type="paragraph" w:customStyle="1" w:styleId="13">
    <w:name w:val="ConsPlusNormal"/>
    <w:qFormat/>
    <w:uiPriority w:val="0"/>
    <w:pPr>
      <w:widowControl w:val="0"/>
      <w:autoSpaceDE w:val="0"/>
      <w:autoSpaceDN w:val="0"/>
    </w:pPr>
    <w:rPr>
      <w:rFonts w:ascii="Times New Roman" w:hAnsi="Times New Roman" w:eastAsia="Times New Roman" w:cs="Times New Roman"/>
      <w:sz w:val="24"/>
      <w:lang w:val="ru-RU" w:eastAsia="ru-RU" w:bidi="ar-SA"/>
    </w:rPr>
  </w:style>
  <w:style w:type="paragraph" w:customStyle="1" w:styleId="14">
    <w:name w:val="ConsPlusNormal + 13 пт"/>
    <w:basedOn w:val="1"/>
    <w:uiPriority w:val="0"/>
    <w:pPr>
      <w:suppressAutoHyphens/>
      <w:jc w:val="center"/>
    </w:pPr>
    <w:rPr>
      <w:sz w:val="28"/>
      <w:szCs w:val="28"/>
    </w:rPr>
  </w:style>
  <w:style w:type="character" w:customStyle="1" w:styleId="15">
    <w:name w:val="s_10"/>
    <w:basedOn w:val="3"/>
    <w:qFormat/>
    <w:uiPriority w:val="0"/>
  </w:style>
  <w:style w:type="paragraph" w:customStyle="1" w:styleId="16">
    <w:name w:val="s_1"/>
    <w:basedOn w:val="1"/>
    <w:qFormat/>
    <w:uiPriority w:val="0"/>
    <w:pPr>
      <w:spacing w:before="100" w:beforeAutospacing="1" w:after="100" w:afterAutospacing="1"/>
    </w:pPr>
  </w:style>
  <w:style w:type="paragraph" w:customStyle="1" w:styleId="17">
    <w:name w:val="ConsPlusNonformat"/>
    <w:qFormat/>
    <w:uiPriority w:val="0"/>
    <w:pPr>
      <w:widowControl w:val="0"/>
      <w:autoSpaceDE w:val="0"/>
      <w:autoSpaceDN w:val="0"/>
    </w:pPr>
    <w:rPr>
      <w:rFonts w:ascii="Courier New" w:hAnsi="Courier New" w:eastAsia="Times New Roman" w:cs="Courier New"/>
      <w:lang w:val="ru-RU" w:eastAsia="ru-RU" w:bidi="ar-SA"/>
    </w:rPr>
  </w:style>
  <w:style w:type="paragraph" w:customStyle="1" w:styleId="18">
    <w:name w:val="ConsPlusCell"/>
    <w:qFormat/>
    <w:uiPriority w:val="0"/>
    <w:pPr>
      <w:autoSpaceDE w:val="0"/>
      <w:autoSpaceDN w:val="0"/>
      <w:adjustRightInd w:val="0"/>
    </w:pPr>
    <w:rPr>
      <w:rFonts w:ascii="Arial" w:hAnsi="Arial" w:eastAsia="Times New Roman" w:cs="Arial"/>
      <w:lang w:val="ru-RU" w:eastAsia="ru-RU" w:bidi="ar-SA"/>
    </w:rPr>
  </w:style>
  <w:style w:type="character" w:customStyle="1" w:styleId="19">
    <w:name w:val="Верхний колонтитул Знак"/>
    <w:link w:val="8"/>
    <w:qFormat/>
    <w:uiPriority w:val="0"/>
    <w:rPr>
      <w:sz w:val="24"/>
      <w:szCs w:val="24"/>
    </w:rPr>
  </w:style>
  <w:style w:type="character" w:customStyle="1" w:styleId="20">
    <w:name w:val="Нижний колонтитул Знак"/>
    <w:link w:val="10"/>
    <w:qFormat/>
    <w:uiPriority w:val="0"/>
    <w:rPr>
      <w:sz w:val="24"/>
      <w:szCs w:val="24"/>
    </w:rPr>
  </w:style>
  <w:style w:type="character" w:customStyle="1" w:styleId="21">
    <w:name w:val="Текст выноски Знак"/>
    <w:link w:val="6"/>
    <w:qFormat/>
    <w:uiPriority w:val="0"/>
    <w:rPr>
      <w:rFonts w:ascii="Tahoma" w:hAnsi="Tahoma" w:cs="Tahoma"/>
      <w:sz w:val="16"/>
      <w:szCs w:val="16"/>
    </w:rPr>
  </w:style>
  <w:style w:type="paragraph" w:styleId="22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2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B70187F-A1AE-4BD6-BAF5-890A869C1A3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1937</Words>
  <Characters>11047</Characters>
  <Lines>92</Lines>
  <Paragraphs>25</Paragraphs>
  <TotalTime>130</TotalTime>
  <ScaleCrop>false</ScaleCrop>
  <LinksUpToDate>false</LinksUpToDate>
  <CharactersWithSpaces>12959</CharactersWithSpaces>
  <Application>WPS Office_12.2.0.18911_F1E327BC-269C-435d-A152-05C5408002CA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2021-12-15T06:43:00Z</dcterms:created>
  <dc:creator>Admin</dc:creator>
  <cp:lastModifiedBy>Admin</cp:lastModifiedBy>
  <cp:lastPrinted>2021-01-11T02:37:00Z</cp:lastPrinted>
  <dcterms:modified xsi:type="dcterms:W3CDTF">2024-12-05T23:32:47Z</dcterms:modified>
  <cp:revision>40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1049-12.2.0.18911</vt:lpwstr>
  </property>
  <property fmtid="{D5CDD505-2E9C-101B-9397-08002B2CF9AE}" pid="3" name="ICV">
    <vt:lpwstr>CEC7D22EF8794E349BBCA67D905F5918_13</vt:lpwstr>
  </property>
</Properties>
</file>